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66F7" w:rsidRDefault="008366F7" w14:paraId="236495AF" w14:textId="77777777"/>
    <w:p w:rsidR="008366F7" w:rsidRDefault="00697DD1" w14:paraId="64CF2E44" w14:textId="77777777">
      <w:pPr>
        <w:rPr>
          <w:rFonts w:ascii="Arial" w:hAnsi="Arial" w:cs="Arial"/>
          <w:b/>
          <w:bCs/>
          <w:sz w:val="24"/>
          <w:szCs w:val="24"/>
          <w:u w:val="single"/>
        </w:rPr>
      </w:pPr>
      <w:r>
        <w:rPr>
          <w:rFonts w:ascii="Arial" w:hAnsi="Arial" w:cs="Arial"/>
          <w:b/>
          <w:bCs/>
          <w:sz w:val="24"/>
          <w:szCs w:val="24"/>
          <w:u w:val="single"/>
        </w:rPr>
        <w:t xml:space="preserve">PREVENT PARTNERSHIP BOARD:  STAFF  TIERED TRAINING PROGRAMME </w:t>
      </w:r>
    </w:p>
    <w:p w:rsidR="008366F7" w:rsidRDefault="008366F7" w14:paraId="7B2EE2C8" w14:textId="77777777">
      <w:pPr>
        <w:rPr>
          <w:rFonts w:ascii="Arial" w:hAnsi="Arial" w:cs="Arial"/>
          <w:b/>
          <w:bCs/>
          <w:sz w:val="24"/>
          <w:szCs w:val="24"/>
        </w:rPr>
      </w:pPr>
    </w:p>
    <w:p w:rsidR="008366F7" w:rsidRDefault="00697DD1" w14:paraId="50BF0B11" w14:textId="77777777">
      <w:pPr>
        <w:rPr>
          <w:rFonts w:ascii="Arial" w:hAnsi="Arial" w:cs="Arial"/>
          <w:b/>
          <w:bCs/>
          <w:sz w:val="24"/>
          <w:szCs w:val="24"/>
          <w:u w:val="single"/>
        </w:rPr>
      </w:pPr>
      <w:r>
        <w:rPr>
          <w:rFonts w:ascii="Arial" w:hAnsi="Arial" w:cs="Arial"/>
          <w:b/>
          <w:bCs/>
          <w:sz w:val="24"/>
          <w:szCs w:val="24"/>
          <w:u w:val="single"/>
        </w:rPr>
        <w:t>Prevent Training Inputs</w:t>
      </w:r>
    </w:p>
    <w:tbl>
      <w:tblPr>
        <w:tblW w:w="16019" w:type="dxa"/>
        <w:tblInd w:w="-856" w:type="dxa"/>
        <w:tblCellMar>
          <w:left w:w="10" w:type="dxa"/>
          <w:right w:w="10" w:type="dxa"/>
        </w:tblCellMar>
        <w:tblLook w:val="04A0" w:firstRow="1" w:lastRow="0" w:firstColumn="1" w:lastColumn="0" w:noHBand="0" w:noVBand="1"/>
      </w:tblPr>
      <w:tblGrid>
        <w:gridCol w:w="1906"/>
        <w:gridCol w:w="2327"/>
        <w:gridCol w:w="2437"/>
        <w:gridCol w:w="3857"/>
        <w:gridCol w:w="3413"/>
        <w:gridCol w:w="2079"/>
      </w:tblGrid>
      <w:tr w:rsidR="008366F7" w14:paraId="17251D9B" w14:textId="77777777">
        <w:tblPrEx>
          <w:tblCellMar>
            <w:top w:w="0" w:type="dxa"/>
            <w:bottom w:w="0" w:type="dxa"/>
          </w:tblCellMar>
        </w:tblPrEx>
        <w:trPr>
          <w:trHeight w:val="605"/>
        </w:trPr>
        <w:tc>
          <w:tcPr>
            <w:tcW w:w="1985" w:type="dxa"/>
            <w:tcBorders>
              <w:top w:val="single" w:color="000000" w:sz="4" w:space="0"/>
              <w:left w:val="single" w:color="000000" w:sz="4" w:space="0"/>
              <w:bottom w:val="single" w:color="000000" w:sz="4" w:space="0"/>
              <w:right w:val="single" w:color="000000" w:sz="4" w:space="0"/>
            </w:tcBorders>
            <w:shd w:val="clear" w:color="auto" w:fill="D1D1D1"/>
            <w:tcMar>
              <w:top w:w="0" w:type="dxa"/>
              <w:left w:w="108" w:type="dxa"/>
              <w:bottom w:w="0" w:type="dxa"/>
              <w:right w:w="108" w:type="dxa"/>
            </w:tcMar>
          </w:tcPr>
          <w:p w:rsidR="008366F7" w:rsidRDefault="00697DD1" w14:paraId="4C18611E" w14:textId="77777777">
            <w:pPr>
              <w:rPr>
                <w:rFonts w:ascii="Arial" w:hAnsi="Arial" w:cs="Arial"/>
                <w:b/>
                <w:bCs/>
                <w:sz w:val="24"/>
                <w:szCs w:val="24"/>
              </w:rPr>
            </w:pPr>
            <w:r>
              <w:rPr>
                <w:rFonts w:ascii="Arial" w:hAnsi="Arial" w:cs="Arial"/>
                <w:b/>
                <w:bCs/>
                <w:sz w:val="24"/>
                <w:szCs w:val="24"/>
              </w:rPr>
              <w:t>Level</w:t>
            </w:r>
          </w:p>
        </w:tc>
        <w:tc>
          <w:tcPr>
            <w:tcW w:w="2552" w:type="dxa"/>
            <w:tcBorders>
              <w:top w:val="single" w:color="000000" w:sz="4" w:space="0"/>
              <w:left w:val="single" w:color="000000" w:sz="4" w:space="0"/>
              <w:bottom w:val="single" w:color="000000" w:sz="4" w:space="0"/>
              <w:right w:val="single" w:color="000000" w:sz="4" w:space="0"/>
            </w:tcBorders>
            <w:shd w:val="clear" w:color="auto" w:fill="D1D1D1"/>
            <w:tcMar>
              <w:top w:w="0" w:type="dxa"/>
              <w:left w:w="108" w:type="dxa"/>
              <w:bottom w:w="0" w:type="dxa"/>
              <w:right w:w="108" w:type="dxa"/>
            </w:tcMar>
          </w:tcPr>
          <w:p w:rsidR="008366F7" w:rsidRDefault="00697DD1" w14:paraId="5E52A2D9" w14:textId="77777777">
            <w:pPr>
              <w:rPr>
                <w:rFonts w:ascii="Arial" w:hAnsi="Arial" w:cs="Arial"/>
                <w:b/>
                <w:bCs/>
                <w:sz w:val="24"/>
                <w:szCs w:val="24"/>
              </w:rPr>
            </w:pPr>
            <w:r>
              <w:rPr>
                <w:rFonts w:ascii="Arial" w:hAnsi="Arial" w:cs="Arial"/>
                <w:b/>
                <w:bCs/>
                <w:sz w:val="24"/>
                <w:szCs w:val="24"/>
              </w:rPr>
              <w:t>Description</w:t>
            </w:r>
          </w:p>
        </w:tc>
        <w:tc>
          <w:tcPr>
            <w:tcW w:w="2693" w:type="dxa"/>
            <w:tcBorders>
              <w:top w:val="single" w:color="000000" w:sz="4" w:space="0"/>
              <w:left w:val="single" w:color="000000" w:sz="4" w:space="0"/>
              <w:bottom w:val="single" w:color="000000" w:sz="4" w:space="0"/>
              <w:right w:val="single" w:color="000000" w:sz="4" w:space="0"/>
            </w:tcBorders>
            <w:shd w:val="clear" w:color="auto" w:fill="D1D1D1"/>
            <w:tcMar>
              <w:top w:w="0" w:type="dxa"/>
              <w:left w:w="108" w:type="dxa"/>
              <w:bottom w:w="0" w:type="dxa"/>
              <w:right w:w="108" w:type="dxa"/>
            </w:tcMar>
          </w:tcPr>
          <w:p w:rsidR="008366F7" w:rsidRDefault="00697DD1" w14:paraId="233E4EB4" w14:textId="77777777">
            <w:pPr>
              <w:spacing w:after="0"/>
              <w:rPr>
                <w:rFonts w:ascii="Arial" w:hAnsi="Arial" w:cs="Arial"/>
                <w:b/>
                <w:bCs/>
                <w:sz w:val="24"/>
                <w:szCs w:val="24"/>
              </w:rPr>
            </w:pPr>
            <w:r>
              <w:rPr>
                <w:rFonts w:ascii="Arial" w:hAnsi="Arial" w:cs="Arial"/>
                <w:b/>
                <w:bCs/>
                <w:sz w:val="24"/>
                <w:szCs w:val="24"/>
              </w:rPr>
              <w:t xml:space="preserve"> Targeted Staff Group </w:t>
            </w:r>
          </w:p>
        </w:tc>
        <w:tc>
          <w:tcPr>
            <w:tcW w:w="2552" w:type="dxa"/>
            <w:tcBorders>
              <w:top w:val="single" w:color="000000" w:sz="4" w:space="0"/>
              <w:left w:val="single" w:color="000000" w:sz="4" w:space="0"/>
              <w:bottom w:val="single" w:color="000000" w:sz="4" w:space="0"/>
              <w:right w:val="single" w:color="000000" w:sz="4" w:space="0"/>
            </w:tcBorders>
            <w:shd w:val="clear" w:color="auto" w:fill="D1D1D1"/>
            <w:tcMar>
              <w:top w:w="0" w:type="dxa"/>
              <w:left w:w="108" w:type="dxa"/>
              <w:bottom w:w="0" w:type="dxa"/>
              <w:right w:w="108" w:type="dxa"/>
            </w:tcMar>
          </w:tcPr>
          <w:p w:rsidR="008366F7" w:rsidRDefault="00697DD1" w14:paraId="285E0A23" w14:textId="77777777">
            <w:pPr>
              <w:rPr>
                <w:rFonts w:ascii="Arial" w:hAnsi="Arial" w:cs="Arial"/>
                <w:b/>
                <w:bCs/>
                <w:sz w:val="24"/>
                <w:szCs w:val="24"/>
              </w:rPr>
            </w:pPr>
            <w:r>
              <w:rPr>
                <w:rFonts w:ascii="Arial" w:hAnsi="Arial" w:cs="Arial"/>
                <w:b/>
                <w:bCs/>
                <w:sz w:val="24"/>
                <w:szCs w:val="24"/>
              </w:rPr>
              <w:t>Delivery Method</w:t>
            </w:r>
          </w:p>
        </w:tc>
        <w:tc>
          <w:tcPr>
            <w:tcW w:w="3969" w:type="dxa"/>
            <w:tcBorders>
              <w:top w:val="single" w:color="000000" w:sz="4" w:space="0"/>
              <w:left w:val="single" w:color="000000" w:sz="4" w:space="0"/>
              <w:bottom w:val="single" w:color="000000" w:sz="4" w:space="0"/>
              <w:right w:val="single" w:color="000000" w:sz="4" w:space="0"/>
            </w:tcBorders>
            <w:shd w:val="clear" w:color="auto" w:fill="D1D1D1"/>
            <w:tcMar>
              <w:top w:w="0" w:type="dxa"/>
              <w:left w:w="108" w:type="dxa"/>
              <w:bottom w:w="0" w:type="dxa"/>
              <w:right w:w="108" w:type="dxa"/>
            </w:tcMar>
          </w:tcPr>
          <w:p w:rsidR="008366F7" w:rsidRDefault="00697DD1" w14:paraId="3AB7A3C7" w14:textId="77777777">
            <w:pPr>
              <w:spacing w:after="0"/>
              <w:rPr>
                <w:rFonts w:ascii="Arial" w:hAnsi="Arial" w:cs="Arial"/>
                <w:b/>
                <w:bCs/>
                <w:sz w:val="24"/>
                <w:szCs w:val="24"/>
              </w:rPr>
            </w:pPr>
            <w:r>
              <w:rPr>
                <w:rFonts w:ascii="Arial" w:hAnsi="Arial" w:cs="Arial"/>
                <w:b/>
                <w:bCs/>
                <w:sz w:val="24"/>
                <w:szCs w:val="24"/>
              </w:rPr>
              <w:t xml:space="preserve">Responsibility  </w:t>
            </w:r>
          </w:p>
        </w:tc>
        <w:tc>
          <w:tcPr>
            <w:tcW w:w="2268" w:type="dxa"/>
            <w:tcBorders>
              <w:top w:val="single" w:color="000000" w:sz="4" w:space="0"/>
              <w:left w:val="single" w:color="000000" w:sz="4" w:space="0"/>
              <w:bottom w:val="single" w:color="000000" w:sz="4" w:space="0"/>
              <w:right w:val="single" w:color="000000" w:sz="4" w:space="0"/>
            </w:tcBorders>
            <w:shd w:val="clear" w:color="auto" w:fill="D1D1D1"/>
            <w:tcMar>
              <w:top w:w="0" w:type="dxa"/>
              <w:left w:w="108" w:type="dxa"/>
              <w:bottom w:w="0" w:type="dxa"/>
              <w:right w:w="108" w:type="dxa"/>
            </w:tcMar>
          </w:tcPr>
          <w:p w:rsidR="008366F7" w:rsidRDefault="00697DD1" w14:paraId="3212D293" w14:textId="77777777">
            <w:pPr>
              <w:rPr>
                <w:rFonts w:ascii="Arial" w:hAnsi="Arial" w:cs="Arial"/>
                <w:b/>
                <w:bCs/>
                <w:sz w:val="24"/>
                <w:szCs w:val="24"/>
              </w:rPr>
            </w:pPr>
            <w:r>
              <w:rPr>
                <w:rFonts w:ascii="Arial" w:hAnsi="Arial" w:cs="Arial"/>
                <w:b/>
                <w:bCs/>
                <w:sz w:val="24"/>
                <w:szCs w:val="24"/>
              </w:rPr>
              <w:t xml:space="preserve">Occurrence </w:t>
            </w:r>
          </w:p>
        </w:tc>
      </w:tr>
      <w:tr w:rsidR="008366F7" w14:paraId="0A5E93AE" w14:textId="77777777">
        <w:tblPrEx>
          <w:tblCellMar>
            <w:top w:w="0" w:type="dxa"/>
            <w:bottom w:w="0" w:type="dxa"/>
          </w:tblCellMar>
        </w:tblPrEx>
        <w:trPr>
          <w:trHeight w:val="3158"/>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05ED92BD" w14:textId="77777777">
            <w:pPr>
              <w:rPr>
                <w:rFonts w:ascii="Arial" w:hAnsi="Arial" w:cs="Arial"/>
                <w:b/>
                <w:bCs/>
              </w:rPr>
            </w:pPr>
            <w:r>
              <w:rPr>
                <w:rFonts w:ascii="Arial" w:hAnsi="Arial" w:cs="Arial"/>
                <w:b/>
                <w:bCs/>
              </w:rPr>
              <w:t>Level 1 - Basic</w:t>
            </w:r>
          </w:p>
          <w:p w:rsidR="008366F7" w:rsidRDefault="008366F7" w14:paraId="0622FE75" w14:textId="77777777">
            <w:pPr>
              <w:rPr>
                <w:rFonts w:ascii="Arial" w:hAnsi="Arial" w:cs="Arial"/>
                <w:b/>
                <w:bCs/>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07887EE9" w14:textId="77777777">
            <w:pPr>
              <w:rPr>
                <w:rFonts w:ascii="Arial" w:hAnsi="Arial" w:cs="Arial"/>
              </w:rPr>
            </w:pPr>
            <w:r>
              <w:rPr>
                <w:rFonts w:ascii="Arial" w:hAnsi="Arial" w:cs="Arial"/>
              </w:rPr>
              <w:t xml:space="preserve">Home Office Prevent Awareness </w:t>
            </w:r>
            <w:r>
              <w:rPr>
                <w:rFonts w:ascii="Arial" w:hAnsi="Arial" w:cs="Arial"/>
              </w:rPr>
              <w:t xml:space="preserve">e-learning. </w:t>
            </w:r>
          </w:p>
          <w:p w:rsidR="008366F7" w:rsidRDefault="008366F7" w14:paraId="1A797129" w14:textId="77777777">
            <w:pPr>
              <w:rPr>
                <w:rFonts w:ascii="Arial" w:hAnsi="Arial" w:cs="Arial"/>
              </w:rPr>
            </w:pPr>
          </w:p>
          <w:p w:rsidR="008366F7" w:rsidRDefault="00697DD1" w14:paraId="3FF6F46E" w14:textId="77777777">
            <w:pPr>
              <w:rPr>
                <w:rFonts w:ascii="Arial" w:hAnsi="Arial" w:cs="Arial"/>
              </w:rPr>
            </w:pPr>
            <w:r>
              <w:rPr>
                <w:rFonts w:ascii="Arial" w:hAnsi="Arial" w:cs="Arial"/>
              </w:rPr>
              <w:t>Corporate Safeguarding Course</w:t>
            </w:r>
          </w:p>
          <w:p w:rsidR="008366F7" w:rsidRDefault="008366F7" w14:paraId="000C0531" w14:textId="77777777">
            <w:pPr>
              <w:rPr>
                <w:rFonts w:ascii="Arial" w:hAnsi="Arial" w:cs="Aria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682FEB7C" w14:textId="77777777">
            <w:pPr>
              <w:rPr>
                <w:rFonts w:ascii="Arial" w:hAnsi="Arial" w:cs="Arial"/>
                <w:b/>
                <w:bCs/>
              </w:rPr>
            </w:pPr>
            <w:r>
              <w:rPr>
                <w:rFonts w:ascii="Arial" w:hAnsi="Arial" w:cs="Arial"/>
                <w:b/>
                <w:bCs/>
              </w:rPr>
              <w:t xml:space="preserve">Group A </w:t>
            </w:r>
          </w:p>
          <w:p w:rsidR="008366F7" w:rsidRDefault="00697DD1" w14:paraId="1169E737" w14:textId="77777777">
            <w:pPr>
              <w:rPr>
                <w:rFonts w:ascii="Arial" w:hAnsi="Arial" w:cs="Arial"/>
              </w:rPr>
            </w:pPr>
            <w:r>
              <w:rPr>
                <w:rFonts w:ascii="Arial" w:hAnsi="Arial" w:cs="Arial"/>
              </w:rPr>
              <w:t>Can be completed by anyone but targeted at all local authority staff not covered in the groups below</w:t>
            </w:r>
          </w:p>
          <w:p w:rsidR="008366F7" w:rsidRDefault="008366F7" w14:paraId="26D7F110" w14:textId="77777777">
            <w:pPr>
              <w:rPr>
                <w:rFonts w:ascii="Arial" w:hAnsi="Arial" w:cs="Arial"/>
                <w:b/>
                <w:bCs/>
              </w:rPr>
            </w:pPr>
          </w:p>
          <w:p w:rsidR="008366F7" w:rsidRDefault="008366F7" w14:paraId="4547C29C" w14:textId="77777777">
            <w:pPr>
              <w:rPr>
                <w:rFonts w:ascii="Arial" w:hAnsi="Arial" w:cs="Arial"/>
                <w:b/>
                <w:bCs/>
              </w:rPr>
            </w:pPr>
          </w:p>
          <w:p w:rsidR="008366F7" w:rsidRDefault="008366F7" w14:paraId="6D01C5AB" w14:textId="77777777">
            <w:pPr>
              <w:rPr>
                <w:rFonts w:ascii="Arial" w:hAnsi="Arial" w:cs="Arial"/>
                <w:b/>
                <w:bCs/>
              </w:rPr>
            </w:pPr>
          </w:p>
          <w:p w:rsidR="008366F7" w:rsidRDefault="008366F7" w14:paraId="780919A5" w14:textId="77777777">
            <w:pPr>
              <w:spacing w:after="0"/>
              <w:rPr>
                <w:rFonts w:ascii="Arial" w:hAnsi="Arial" w:cs="Arial"/>
                <w:b/>
                <w:bCs/>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1029B7C5" w14:textId="77777777">
            <w:pPr>
              <w:rPr>
                <w:rFonts w:ascii="Arial" w:hAnsi="Arial" w:cs="Arial"/>
              </w:rPr>
            </w:pPr>
            <w:r>
              <w:rPr>
                <w:rFonts w:ascii="Arial" w:hAnsi="Arial" w:cs="Arial"/>
              </w:rPr>
              <w:t>Home Office Prevent Awareness e-learning course</w:t>
            </w:r>
          </w:p>
          <w:p w:rsidR="008366F7" w:rsidRDefault="00697DD1" w14:paraId="49F7B0AE" w14:textId="77777777">
            <w:pPr>
              <w:rPr>
                <w:rFonts w:ascii="Arial" w:hAnsi="Arial" w:cs="Arial"/>
              </w:rPr>
            </w:pPr>
            <w:r>
              <w:rPr>
                <w:rFonts w:ascii="Arial" w:hAnsi="Arial" w:cs="Arial"/>
              </w:rPr>
              <w:t>Online – 30 to 40 mins</w:t>
            </w:r>
          </w:p>
          <w:p w:rsidR="00697DD1" w:rsidRDefault="00697DD1" w14:paraId="7DA22639" w14:textId="77777777">
            <w:pPr>
              <w:rPr>
                <w:rFonts w:ascii="Arial" w:hAnsi="Arial" w:cs="Arial"/>
              </w:rPr>
            </w:pPr>
          </w:p>
          <w:p w:rsidR="00697DD1" w:rsidRDefault="00697DD1" w14:paraId="2B7BB88A" w14:textId="143B2147">
            <w:hyperlink w:history="1" r:id="rId6">
              <w:r w:rsidRPr="00697DD1">
                <w:rPr>
                  <w:rStyle w:val="Hyperlink"/>
                </w:rPr>
                <w:t>https://www.gov.uk/guidance/prevent-duty-training</w:t>
              </w:r>
            </w:hyperlink>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446353E9" w14:textId="77777777">
            <w:pPr>
              <w:rPr>
                <w:rFonts w:ascii="Arial" w:hAnsi="Arial" w:cs="Arial"/>
              </w:rPr>
            </w:pPr>
            <w:r>
              <w:rPr>
                <w:rFonts w:ascii="Arial" w:hAnsi="Arial" w:cs="Arial"/>
              </w:rPr>
              <w:t xml:space="preserve">Promoted by the </w:t>
            </w:r>
            <w:r>
              <w:rPr>
                <w:rFonts w:ascii="Arial" w:hAnsi="Arial" w:cs="Arial"/>
              </w:rPr>
              <w:t xml:space="preserve">Prevent Team via </w:t>
            </w:r>
          </w:p>
          <w:p w:rsidR="008366F7" w:rsidRDefault="00697DD1" w14:paraId="3196D9F4" w14:textId="77777777">
            <w:pPr>
              <w:rPr>
                <w:rFonts w:ascii="Arial" w:hAnsi="Arial" w:cs="Arial"/>
              </w:rPr>
            </w:pPr>
            <w:r>
              <w:rPr>
                <w:rFonts w:ascii="Arial" w:hAnsi="Arial" w:cs="Arial"/>
              </w:rPr>
              <w:t>- Quarterly All Staff emails</w:t>
            </w:r>
          </w:p>
          <w:p w:rsidR="008366F7" w:rsidRDefault="00697DD1" w14:paraId="033423FC" w14:textId="77777777">
            <w:pPr>
              <w:rPr>
                <w:rFonts w:ascii="Arial" w:hAnsi="Arial" w:cs="Arial"/>
              </w:rPr>
            </w:pPr>
            <w:r>
              <w:rPr>
                <w:rFonts w:ascii="Arial" w:hAnsi="Arial" w:cs="Arial"/>
              </w:rPr>
              <w:t>- Prevent Team Newsletter</w:t>
            </w:r>
          </w:p>
          <w:p w:rsidR="008366F7" w:rsidRDefault="00697DD1" w14:paraId="025532D2" w14:textId="77777777">
            <w:pPr>
              <w:rPr>
                <w:rFonts w:ascii="Arial" w:hAnsi="Arial" w:cs="Arial"/>
              </w:rPr>
            </w:pPr>
            <w:r>
              <w:rPr>
                <w:rFonts w:ascii="Arial" w:hAnsi="Arial" w:cs="Arial"/>
              </w:rPr>
              <w:t>- Prevent Webpage</w:t>
            </w:r>
          </w:p>
          <w:p w:rsidR="008366F7" w:rsidRDefault="00697DD1" w14:paraId="198B6594" w14:textId="77777777">
            <w:pPr>
              <w:rPr>
                <w:rFonts w:ascii="Arial" w:hAnsi="Arial" w:cs="Arial"/>
              </w:rPr>
            </w:pPr>
            <w:r>
              <w:rPr>
                <w:rFonts w:ascii="Arial" w:hAnsi="Arial" w:cs="Arial"/>
              </w:rPr>
              <w:t>- Prevent SharePoint page</w:t>
            </w:r>
          </w:p>
          <w:p w:rsidR="008366F7" w:rsidRDefault="00697DD1" w14:paraId="13C4AD97" w14:textId="77777777">
            <w:pPr>
              <w:rPr>
                <w:rFonts w:ascii="Arial" w:hAnsi="Arial" w:cs="Arial"/>
              </w:rPr>
            </w:pPr>
            <w:r>
              <w:rPr>
                <w:rFonts w:ascii="Arial" w:hAnsi="Arial" w:cs="Arial"/>
              </w:rPr>
              <w:t>- Departmental Corporate Safeguarding Leads</w:t>
            </w:r>
          </w:p>
          <w:p w:rsidR="008366F7" w:rsidRDefault="00697DD1" w14:paraId="7B442900" w14:textId="77777777">
            <w:pPr>
              <w:rPr>
                <w:rFonts w:ascii="Arial" w:hAnsi="Arial" w:cs="Arial"/>
              </w:rPr>
            </w:pPr>
            <w:r>
              <w:rPr>
                <w:rFonts w:ascii="Arial" w:hAnsi="Arial" w:cs="Arial"/>
              </w:rPr>
              <w:t>- Departmental Training leads</w:t>
            </w:r>
          </w:p>
          <w:p w:rsidR="008366F7" w:rsidRDefault="008366F7" w14:paraId="00E5E706" w14:textId="77777777">
            <w:pPr>
              <w:spacing w:after="0"/>
              <w:rPr>
                <w:rFonts w:ascii="Arial" w:hAnsi="Arial" w:cs="Arial"/>
                <w:b/>
                <w:bCs/>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8366F7" w14:paraId="0EDC8290" w14:textId="77777777">
            <w:pPr>
              <w:rPr>
                <w:rFonts w:ascii="Arial" w:hAnsi="Arial" w:cs="Arial"/>
                <w:b/>
                <w:bCs/>
              </w:rPr>
            </w:pPr>
          </w:p>
          <w:p w:rsidR="008366F7" w:rsidRDefault="00697DD1" w14:paraId="3C897653" w14:textId="77777777">
            <w:pPr>
              <w:rPr>
                <w:rFonts w:ascii="Arial" w:hAnsi="Arial" w:cs="Arial"/>
                <w:b/>
                <w:bCs/>
              </w:rPr>
            </w:pPr>
            <w:r>
              <w:rPr>
                <w:rFonts w:ascii="Arial" w:hAnsi="Arial" w:cs="Arial"/>
                <w:b/>
                <w:bCs/>
              </w:rPr>
              <w:t xml:space="preserve">Once every 3 years </w:t>
            </w:r>
          </w:p>
          <w:p w:rsidR="008366F7" w:rsidRDefault="008366F7" w14:paraId="008D3359" w14:textId="77777777">
            <w:pPr>
              <w:rPr>
                <w:rFonts w:ascii="Arial" w:hAnsi="Arial" w:cs="Arial"/>
                <w:b/>
                <w:bCs/>
              </w:rPr>
            </w:pPr>
          </w:p>
          <w:p w:rsidR="008366F7" w:rsidRDefault="008366F7" w14:paraId="43F78964" w14:textId="77777777">
            <w:pPr>
              <w:rPr>
                <w:rFonts w:ascii="Arial" w:hAnsi="Arial" w:cs="Arial"/>
                <w:b/>
                <w:bCs/>
              </w:rPr>
            </w:pPr>
          </w:p>
        </w:tc>
      </w:tr>
      <w:tr w:rsidR="008366F7" w14:paraId="5765FBAD" w14:textId="77777777">
        <w:tblPrEx>
          <w:tblCellMar>
            <w:top w:w="0" w:type="dxa"/>
            <w:bottom w:w="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69542AB0" w14:textId="77777777">
            <w:pPr>
              <w:spacing w:after="0"/>
              <w:rPr>
                <w:rFonts w:ascii="Arial" w:hAnsi="Arial" w:cs="Arial"/>
                <w:b/>
                <w:bCs/>
              </w:rPr>
            </w:pPr>
            <w:r>
              <w:rPr>
                <w:rFonts w:ascii="Arial" w:hAnsi="Arial" w:cs="Arial"/>
                <w:b/>
                <w:bCs/>
              </w:rPr>
              <w:t>Level 1</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5CF68FC8" w14:textId="77777777">
            <w:pPr>
              <w:rPr>
                <w:rFonts w:ascii="Arial" w:hAnsi="Arial" w:cs="Arial"/>
              </w:rPr>
            </w:pPr>
            <w:r>
              <w:rPr>
                <w:rFonts w:ascii="Arial" w:hAnsi="Arial" w:cs="Arial"/>
              </w:rPr>
              <w:t xml:space="preserve">Home Office Prevent </w:t>
            </w:r>
            <w:r>
              <w:rPr>
                <w:rFonts w:ascii="Arial" w:hAnsi="Arial" w:cs="Arial"/>
              </w:rPr>
              <w:t xml:space="preserve">Awareness e-learning course. </w:t>
            </w:r>
          </w:p>
          <w:p w:rsidR="008366F7" w:rsidRDefault="008366F7" w14:paraId="79F6D06E" w14:textId="77777777">
            <w:pPr>
              <w:spacing w:after="0"/>
              <w:rPr>
                <w:rFonts w:ascii="Arial" w:hAnsi="Arial" w:cs="Aria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0CA717EE" w14:textId="77777777">
            <w:pPr>
              <w:rPr>
                <w:rFonts w:ascii="Arial" w:hAnsi="Arial" w:cs="Arial"/>
                <w:b/>
                <w:bCs/>
              </w:rPr>
            </w:pPr>
            <w:r>
              <w:rPr>
                <w:rFonts w:ascii="Arial" w:hAnsi="Arial" w:cs="Arial"/>
                <w:b/>
                <w:bCs/>
              </w:rPr>
              <w:t>Group E</w:t>
            </w:r>
          </w:p>
          <w:p w:rsidR="008366F7" w:rsidRDefault="00697DD1" w14:paraId="014DC4A1" w14:textId="77777777">
            <w:pPr>
              <w:spacing w:after="0"/>
              <w:rPr>
                <w:rFonts w:ascii="Arial" w:hAnsi="Arial" w:cs="Arial"/>
              </w:rPr>
            </w:pPr>
            <w:r>
              <w:rPr>
                <w:rFonts w:ascii="Arial" w:hAnsi="Arial" w:cs="Arial"/>
              </w:rPr>
              <w:t>Strategic Leaders and decision makers</w:t>
            </w:r>
          </w:p>
          <w:p w:rsidR="008366F7" w:rsidRDefault="008366F7" w14:paraId="1F7D0CB0" w14:textId="77777777">
            <w:pPr>
              <w:spacing w:after="0"/>
              <w:rPr>
                <w:rFonts w:ascii="Arial" w:hAnsi="Arial" w:cs="Arial"/>
              </w:rPr>
            </w:pPr>
          </w:p>
          <w:p w:rsidR="008366F7" w:rsidRDefault="00697DD1" w14:paraId="1B5C7842" w14:textId="77777777">
            <w:pPr>
              <w:rPr>
                <w:rFonts w:ascii="Arial" w:hAnsi="Arial" w:cs="Arial"/>
              </w:rPr>
            </w:pPr>
            <w:r>
              <w:rPr>
                <w:rFonts w:ascii="Arial" w:hAnsi="Arial" w:cs="Arial"/>
              </w:rPr>
              <w:t xml:space="preserve">Group F </w:t>
            </w:r>
          </w:p>
          <w:p w:rsidR="008366F7" w:rsidRDefault="00697DD1" w14:paraId="457E436C" w14:textId="77777777">
            <w:pPr>
              <w:spacing w:after="0"/>
            </w:pPr>
            <w:r>
              <w:rPr>
                <w:rFonts w:ascii="Arial" w:hAnsi="Arial" w:cs="Arial"/>
              </w:rPr>
              <w:t>Public services leaders an elected member</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17ED545A" w14:textId="77777777">
            <w:pPr>
              <w:rPr>
                <w:rFonts w:ascii="Arial" w:hAnsi="Arial" w:cs="Arial"/>
              </w:rPr>
            </w:pPr>
            <w:r>
              <w:rPr>
                <w:rFonts w:ascii="Arial" w:hAnsi="Arial" w:cs="Arial"/>
                <w:b/>
                <w:bCs/>
              </w:rPr>
              <w:t xml:space="preserve"> </w:t>
            </w:r>
            <w:r>
              <w:rPr>
                <w:rFonts w:ascii="Arial" w:hAnsi="Arial" w:cs="Arial"/>
              </w:rPr>
              <w:t xml:space="preserve">Online course 30 mins to 40min) &amp; a briefing/advice on the CTLP and resulting training requirement of their service area </w:t>
            </w:r>
          </w:p>
          <w:p w:rsidR="00697DD1" w:rsidRDefault="00697DD1" w14:paraId="79E9DC2A" w14:textId="1E8FEB77">
            <w:hyperlink w:history="1" r:id="rId7">
              <w:r w:rsidRPr="00697DD1">
                <w:rPr>
                  <w:rStyle w:val="Hyperlink"/>
                </w:rPr>
                <w:t>https://www.gov.uk/guidance/prevent-duty-training</w:t>
              </w:r>
            </w:hyperlink>
          </w:p>
          <w:p w:rsidR="008366F7" w:rsidRDefault="008366F7" w14:paraId="06C9AEDB" w14:textId="77777777">
            <w:pPr>
              <w:rPr>
                <w:rFonts w:ascii="Arial" w:hAnsi="Arial" w:cs="Arial"/>
                <w:b/>
                <w:bCs/>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0245B6D8" w14:textId="77777777">
            <w:pPr>
              <w:spacing w:after="0"/>
            </w:pPr>
            <w:r>
              <w:rPr>
                <w:rFonts w:ascii="Arial" w:hAnsi="Arial" w:cs="Arial"/>
              </w:rPr>
              <w:t>The responsibility to promote will fall to the Senior Management Team and the Corporate Safeguarding Board. In additional to the Basic Awareness course, there will be an annual briefing on the Counter Terrorism Local Profile (CTLP) provided by the Prevent Team and Counter Terrorism Police Wales</w:t>
            </w:r>
            <w:r>
              <w:rPr>
                <w:rFonts w:ascii="Arial" w:hAnsi="Arial" w:cs="Arial"/>
                <w:b/>
                <w:bCs/>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4784212F" w14:textId="77777777">
            <w:pPr>
              <w:spacing w:after="0"/>
              <w:rPr>
                <w:rFonts w:ascii="Arial" w:hAnsi="Arial" w:cs="Arial"/>
                <w:b/>
                <w:bCs/>
              </w:rPr>
            </w:pPr>
            <w:r>
              <w:rPr>
                <w:rFonts w:ascii="Arial" w:hAnsi="Arial" w:cs="Arial"/>
                <w:b/>
                <w:bCs/>
              </w:rPr>
              <w:t xml:space="preserve"> </w:t>
            </w:r>
          </w:p>
          <w:p w:rsidR="008366F7" w:rsidRDefault="00697DD1" w14:paraId="32F9E211" w14:textId="77777777">
            <w:pPr>
              <w:rPr>
                <w:rFonts w:ascii="Arial" w:hAnsi="Arial" w:cs="Arial"/>
                <w:b/>
                <w:bCs/>
              </w:rPr>
            </w:pPr>
            <w:r>
              <w:rPr>
                <w:rFonts w:ascii="Arial" w:hAnsi="Arial" w:cs="Arial"/>
                <w:b/>
                <w:bCs/>
              </w:rPr>
              <w:t xml:space="preserve">Once every 3 years </w:t>
            </w:r>
          </w:p>
          <w:p w:rsidR="008366F7" w:rsidRDefault="008366F7" w14:paraId="3762766D" w14:textId="77777777">
            <w:pPr>
              <w:spacing w:after="0"/>
              <w:rPr>
                <w:rFonts w:ascii="Arial" w:hAnsi="Arial" w:cs="Arial"/>
                <w:b/>
                <w:bCs/>
              </w:rPr>
            </w:pPr>
          </w:p>
        </w:tc>
      </w:tr>
      <w:tr w:rsidR="008366F7" w14:paraId="5E66E1B6" w14:textId="77777777">
        <w:tblPrEx>
          <w:tblCellMar>
            <w:top w:w="0" w:type="dxa"/>
            <w:bottom w:w="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E751202" w14:textId="77777777">
            <w:pPr>
              <w:rPr>
                <w:rFonts w:ascii="Arial" w:hAnsi="Arial" w:cs="Arial"/>
                <w:b/>
                <w:bCs/>
              </w:rPr>
            </w:pPr>
            <w:r>
              <w:rPr>
                <w:rFonts w:ascii="Arial" w:hAnsi="Arial" w:cs="Arial"/>
                <w:b/>
                <w:bCs/>
              </w:rPr>
              <w:lastRenderedPageBreak/>
              <w:t>Level 2 – Intermediary</w:t>
            </w:r>
          </w:p>
          <w:p w:rsidR="008366F7" w:rsidRDefault="00697DD1" w14:paraId="6C40C1B9" w14:textId="77777777">
            <w:pPr>
              <w:rPr>
                <w:rFonts w:ascii="Arial" w:hAnsi="Arial" w:cs="Arial"/>
                <w:b/>
                <w:bCs/>
              </w:rPr>
            </w:pPr>
            <w:r>
              <w:rPr>
                <w:rFonts w:ascii="Arial" w:hAnsi="Arial" w:cs="Arial"/>
                <w:b/>
                <w:bCs/>
              </w:rPr>
              <w:t>Level 2 &amp; Level 5 Professional Development Training dependant on need</w:t>
            </w:r>
          </w:p>
          <w:p w:rsidR="008366F7" w:rsidRDefault="008366F7" w14:paraId="0B54BEBC" w14:textId="77777777">
            <w:pPr>
              <w:rPr>
                <w:rFonts w:ascii="Arial" w:hAnsi="Arial" w:cs="Arial"/>
                <w:b/>
                <w:bCs/>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4D25F4C2" w14:textId="77777777">
            <w:pPr>
              <w:rPr>
                <w:rFonts w:ascii="Arial" w:hAnsi="Arial" w:cs="Arial"/>
              </w:rPr>
            </w:pPr>
            <w:r>
              <w:rPr>
                <w:rFonts w:ascii="Arial" w:hAnsi="Arial" w:cs="Arial"/>
              </w:rPr>
              <w:t xml:space="preserve">Home Office Prevent Awareness Training Course Referral Course. (Online 30 to 40 mins)  </w:t>
            </w:r>
          </w:p>
          <w:p w:rsidR="008366F7" w:rsidRDefault="008366F7" w14:paraId="442B94BD" w14:textId="77777777">
            <w:pPr>
              <w:rPr>
                <w:rFonts w:ascii="Arial" w:hAnsi="Arial" w:cs="Aria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56F5DD77" w14:textId="77777777">
            <w:pPr>
              <w:rPr>
                <w:rFonts w:ascii="Arial" w:hAnsi="Arial" w:cs="Arial"/>
                <w:b/>
                <w:bCs/>
              </w:rPr>
            </w:pPr>
            <w:r>
              <w:rPr>
                <w:rFonts w:ascii="Arial" w:hAnsi="Arial" w:cs="Arial"/>
                <w:b/>
                <w:bCs/>
              </w:rPr>
              <w:t xml:space="preserve">Group B </w:t>
            </w:r>
          </w:p>
          <w:p w:rsidR="008366F7" w:rsidRDefault="00697DD1" w14:paraId="313E1106" w14:textId="77777777">
            <w:pPr>
              <w:spacing w:after="0"/>
            </w:pPr>
            <w:r>
              <w:rPr>
                <w:rFonts w:ascii="Arial" w:hAnsi="Arial" w:cs="Arial"/>
              </w:rPr>
              <w:t>All practitioners who have regular contact with adults, children</w:t>
            </w:r>
            <w:r>
              <w:rPr>
                <w:rFonts w:ascii="Arial" w:hAnsi="Arial" w:cs="Arial"/>
                <w:b/>
                <w:bCs/>
              </w:rPr>
              <w:t xml:space="preserve"> </w:t>
            </w:r>
            <w:r>
              <w:rPr>
                <w:rFonts w:ascii="Arial" w:hAnsi="Arial" w:cs="Arial"/>
              </w:rPr>
              <w:t>and members of the public in their role</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351FD125" w14:textId="77777777">
            <w:r>
              <w:rPr>
                <w:rFonts w:ascii="Arial" w:hAnsi="Arial" w:cs="Arial"/>
              </w:rPr>
              <w:t>Home Office Prevent e-learning Awareness Training Course &amp; referral Course. (Online 30 to 40 mins) and if required Level 5</w:t>
            </w:r>
            <w:r>
              <w:rPr>
                <w:rFonts w:ascii="Arial" w:hAnsi="Arial" w:cs="Arial"/>
                <w:b/>
                <w:bCs/>
              </w:rPr>
              <w:t xml:space="preserve"> </w:t>
            </w:r>
            <w:r>
              <w:rPr>
                <w:rFonts w:ascii="Arial" w:hAnsi="Arial" w:cs="Arial"/>
              </w:rPr>
              <w:t xml:space="preserve">– Professional </w:t>
            </w:r>
            <w:r>
              <w:rPr>
                <w:rFonts w:ascii="Arial" w:hAnsi="Arial" w:cs="Arial"/>
              </w:rPr>
              <w:t>Development Courses (PDC)</w:t>
            </w:r>
          </w:p>
          <w:p w:rsidR="008366F7" w:rsidRDefault="00697DD1" w14:paraId="20A75A9A" w14:textId="77777777">
            <w:pPr>
              <w:rPr>
                <w:rFonts w:ascii="Arial" w:hAnsi="Arial" w:cs="Arial"/>
              </w:rPr>
            </w:pPr>
            <w:r>
              <w:rPr>
                <w:rFonts w:ascii="Arial" w:hAnsi="Arial" w:cs="Arial"/>
              </w:rPr>
              <w:t>Online – 30 to 40 mins</w:t>
            </w:r>
          </w:p>
          <w:p w:rsidR="00697DD1" w:rsidRDefault="00697DD1" w14:paraId="1803EFFB" w14:textId="78460C7D">
            <w:pPr>
              <w:rPr>
                <w:rFonts w:ascii="Arial" w:hAnsi="Arial" w:cs="Arial"/>
              </w:rPr>
            </w:pPr>
            <w:hyperlink w:history="1" r:id="rId8">
              <w:r w:rsidRPr="00697DD1">
                <w:rPr>
                  <w:rStyle w:val="Hyperlink"/>
                  <w:rFonts w:ascii="Arial" w:hAnsi="Arial" w:cs="Arial"/>
                </w:rPr>
                <w:t>https://www.gov.uk/guidance/prevent-duty-training</w:t>
              </w:r>
            </w:hyperlink>
          </w:p>
          <w:p w:rsidR="008366F7" w:rsidRDefault="008366F7" w14:paraId="4F4B7779" w14:textId="77777777">
            <w:pPr>
              <w:rPr>
                <w:rFonts w:ascii="Arial" w:hAnsi="Arial" w:cs="Arial"/>
                <w:b/>
                <w:bCs/>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1D333945" w14:textId="77777777">
            <w:pPr>
              <w:rPr>
                <w:rFonts w:ascii="Arial" w:hAnsi="Arial" w:cs="Arial"/>
              </w:rPr>
            </w:pPr>
            <w:r>
              <w:rPr>
                <w:rFonts w:ascii="Arial" w:hAnsi="Arial" w:cs="Arial"/>
              </w:rPr>
              <w:t xml:space="preserve">Promoted by the Prevent Team </w:t>
            </w:r>
          </w:p>
          <w:p w:rsidR="008366F7" w:rsidRDefault="00697DD1" w14:paraId="5128DD83" w14:textId="77777777">
            <w:pPr>
              <w:rPr>
                <w:rFonts w:ascii="Arial" w:hAnsi="Arial" w:cs="Arial"/>
              </w:rPr>
            </w:pPr>
            <w:r>
              <w:rPr>
                <w:rFonts w:ascii="Arial" w:hAnsi="Arial" w:cs="Arial"/>
              </w:rPr>
              <w:t>- Quarterly All Staff emails</w:t>
            </w:r>
          </w:p>
          <w:p w:rsidR="008366F7" w:rsidRDefault="00697DD1" w14:paraId="27C6D570" w14:textId="77777777">
            <w:r>
              <w:rPr>
                <w:rFonts w:ascii="Arial" w:hAnsi="Arial" w:cs="Arial"/>
              </w:rPr>
              <w:t>- Prevent Team Newsletter</w:t>
            </w:r>
          </w:p>
          <w:p w:rsidR="008366F7" w:rsidRDefault="00697DD1" w14:paraId="11F70447" w14:textId="77777777">
            <w:pPr>
              <w:rPr>
                <w:rFonts w:ascii="Arial" w:hAnsi="Arial" w:cs="Arial"/>
              </w:rPr>
            </w:pPr>
            <w:r>
              <w:rPr>
                <w:rFonts w:ascii="Arial" w:hAnsi="Arial" w:cs="Arial"/>
              </w:rPr>
              <w:t>- Prevent Webpage</w:t>
            </w:r>
          </w:p>
          <w:p w:rsidR="008366F7" w:rsidRDefault="00697DD1" w14:paraId="4C6BE26C" w14:textId="77777777">
            <w:pPr>
              <w:rPr>
                <w:rFonts w:ascii="Arial" w:hAnsi="Arial" w:cs="Arial"/>
              </w:rPr>
            </w:pPr>
            <w:r>
              <w:rPr>
                <w:rFonts w:ascii="Arial" w:hAnsi="Arial" w:cs="Arial"/>
              </w:rPr>
              <w:t>- Prevent SharePoint page</w:t>
            </w:r>
          </w:p>
          <w:p w:rsidR="008366F7" w:rsidRDefault="00697DD1" w14:paraId="61DA1FC6" w14:textId="77777777">
            <w:pPr>
              <w:rPr>
                <w:rFonts w:ascii="Arial" w:hAnsi="Arial" w:cs="Arial"/>
              </w:rPr>
            </w:pPr>
            <w:r>
              <w:rPr>
                <w:rFonts w:ascii="Arial" w:hAnsi="Arial" w:cs="Arial"/>
              </w:rPr>
              <w:t>- Departmental Corporate Safeguarding Leads</w:t>
            </w:r>
          </w:p>
          <w:p w:rsidR="008366F7" w:rsidRDefault="00697DD1" w14:paraId="0801E745" w14:textId="77777777">
            <w:pPr>
              <w:rPr>
                <w:rFonts w:ascii="Arial" w:hAnsi="Arial" w:cs="Arial"/>
              </w:rPr>
            </w:pPr>
            <w:r>
              <w:rPr>
                <w:rFonts w:ascii="Arial" w:hAnsi="Arial" w:cs="Arial"/>
              </w:rPr>
              <w:t>- Departmental Training leads</w:t>
            </w:r>
          </w:p>
          <w:p w:rsidR="008366F7" w:rsidRDefault="008366F7" w14:paraId="4C11EA9A" w14:textId="77777777">
            <w:pPr>
              <w:spacing w:after="0"/>
              <w:rPr>
                <w:rFonts w:ascii="Arial" w:hAnsi="Arial" w:cs="Arial"/>
                <w:b/>
                <w:bCs/>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8366F7" w14:paraId="6661FA0C" w14:textId="77777777">
            <w:pPr>
              <w:rPr>
                <w:rFonts w:ascii="Arial" w:hAnsi="Arial" w:cs="Arial"/>
                <w:b/>
                <w:bCs/>
              </w:rPr>
            </w:pPr>
          </w:p>
          <w:p w:rsidR="008366F7" w:rsidRDefault="00697DD1" w14:paraId="57C291F9" w14:textId="77777777">
            <w:pPr>
              <w:rPr>
                <w:rFonts w:ascii="Arial" w:hAnsi="Arial" w:cs="Arial"/>
                <w:b/>
                <w:bCs/>
              </w:rPr>
            </w:pPr>
            <w:r>
              <w:rPr>
                <w:rFonts w:ascii="Arial" w:hAnsi="Arial" w:cs="Arial"/>
                <w:b/>
                <w:bCs/>
              </w:rPr>
              <w:t xml:space="preserve">Once every 3 years  </w:t>
            </w:r>
          </w:p>
        </w:tc>
      </w:tr>
      <w:tr w:rsidR="008366F7" w14:paraId="7061D980" w14:textId="77777777">
        <w:tblPrEx>
          <w:tblCellMar>
            <w:top w:w="0" w:type="dxa"/>
            <w:bottom w:w="0" w:type="dxa"/>
          </w:tblCellMar>
        </w:tblPrEx>
        <w:trPr>
          <w:trHeight w:val="59"/>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8366F7" w14:paraId="2BEDDE4E" w14:textId="77777777">
            <w:pPr>
              <w:rPr>
                <w:rFonts w:ascii="Arial" w:hAnsi="Arial" w:cs="Arial"/>
                <w:b/>
                <w:bCs/>
              </w:rPr>
            </w:pPr>
          </w:p>
          <w:p w:rsidR="008366F7" w:rsidRDefault="00697DD1" w14:paraId="5F763259" w14:textId="77777777">
            <w:pPr>
              <w:rPr>
                <w:rFonts w:ascii="Arial" w:hAnsi="Arial" w:cs="Arial"/>
                <w:b/>
                <w:bCs/>
              </w:rPr>
            </w:pPr>
            <w:r>
              <w:rPr>
                <w:rFonts w:ascii="Arial" w:hAnsi="Arial" w:cs="Arial"/>
                <w:b/>
                <w:bCs/>
              </w:rPr>
              <w:t>Level 3 - Advanced</w:t>
            </w:r>
          </w:p>
        </w:tc>
        <w:tc>
          <w:tcPr>
            <w:tcW w:w="25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rsidR="008366F7" w:rsidRDefault="008366F7" w14:paraId="54765C45" w14:textId="77777777">
            <w:pPr>
              <w:rPr>
                <w:rFonts w:ascii="Arial" w:hAnsi="Arial" w:cs="Arial"/>
              </w:rPr>
            </w:pPr>
          </w:p>
          <w:p w:rsidR="008366F7" w:rsidRDefault="00697DD1" w14:paraId="5BBE9809" w14:textId="77777777">
            <w:pPr>
              <w:rPr>
                <w:rFonts w:ascii="Arial" w:hAnsi="Arial" w:cs="Arial"/>
              </w:rPr>
            </w:pPr>
            <w:r>
              <w:rPr>
                <w:rFonts w:ascii="Arial" w:hAnsi="Arial" w:cs="Arial"/>
              </w:rPr>
              <w:t>Home Office Face2Face Training</w:t>
            </w:r>
          </w:p>
          <w:p w:rsidR="008366F7" w:rsidRDefault="00697DD1" w14:paraId="39DB6A5C" w14:textId="77777777">
            <w:pPr>
              <w:rPr>
                <w:rFonts w:ascii="Arial" w:hAnsi="Arial" w:cs="Arial"/>
              </w:rPr>
            </w:pPr>
            <w:r>
              <w:rPr>
                <w:rFonts w:ascii="Arial" w:hAnsi="Arial" w:cs="Arial"/>
              </w:rPr>
              <w:t xml:space="preserve"> It will be delivered by individuals that have registered and been approved by the Prevent Lead as trainers </w:t>
            </w:r>
          </w:p>
          <w:p w:rsidR="008366F7" w:rsidRDefault="00697DD1" w14:paraId="318C2423" w14:textId="77777777">
            <w:pPr>
              <w:spacing w:after="0"/>
              <w:ind w:left="63"/>
              <w:rPr>
                <w:rFonts w:ascii="Arial" w:hAnsi="Arial" w:cs="Arial"/>
              </w:rPr>
            </w:pPr>
            <w:r>
              <w:rPr>
                <w:rFonts w:ascii="Arial" w:hAnsi="Arial" w:cs="Arial"/>
              </w:rPr>
              <w:t xml:space="preserve">The Prevent Partnership Board will oversee the recruitment of </w:t>
            </w:r>
            <w:r>
              <w:rPr>
                <w:rFonts w:ascii="Arial" w:hAnsi="Arial" w:cs="Arial"/>
              </w:rPr>
              <w:t xml:space="preserve">trainers from partner organisations to sign up to this resource </w:t>
            </w:r>
          </w:p>
          <w:p w:rsidR="008366F7" w:rsidRDefault="00697DD1" w14:paraId="68532EF3" w14:textId="77777777">
            <w:pPr>
              <w:rPr>
                <w:rFonts w:ascii="Arial" w:hAnsi="Arial" w:cs="Arial"/>
              </w:rPr>
            </w:pPr>
            <w:r>
              <w:rPr>
                <w:rFonts w:ascii="Arial" w:hAnsi="Arial" w:cs="Arial"/>
              </w:rPr>
              <w:t xml:space="preserve"> </w:t>
            </w:r>
          </w:p>
          <w:p w:rsidR="008366F7" w:rsidRDefault="00697DD1" w14:paraId="5A3D111E" w14:textId="77777777">
            <w:r>
              <w:rPr>
                <w:sz w:val="24"/>
              </w:rPr>
              <w:t xml:space="preserve"> </w:t>
            </w:r>
            <w:r>
              <w:rPr>
                <w:rFonts w:ascii="Arial" w:hAnsi="Arial" w:cs="Arial"/>
              </w:rPr>
              <w:t xml:space="preserve">Workshop to raise Awareness of </w:t>
            </w:r>
            <w:r>
              <w:rPr>
                <w:rFonts w:ascii="Arial" w:hAnsi="Arial" w:cs="Arial"/>
              </w:rPr>
              <w:lastRenderedPageBreak/>
              <w:t>Prevent (WRAP) aims to help frontline staff spot individuals who might be at risk of radicalisation and offers guidance on how to respond appropriately.  Currently being delivered in Bury.</w:t>
            </w:r>
          </w:p>
          <w:p w:rsidR="008366F7" w:rsidRDefault="00697DD1" w14:paraId="73C69ADD" w14:textId="77777777">
            <w:pPr>
              <w:rPr>
                <w:rFonts w:ascii="Arial" w:hAnsi="Arial" w:cs="Arial"/>
              </w:rPr>
            </w:pPr>
            <w:r>
              <w:rPr>
                <w:rFonts w:ascii="Arial" w:hAnsi="Arial" w:cs="Arial"/>
              </w:rPr>
              <w:t xml:space="preserve">512 participants have completed this training in 2024 </w:t>
            </w:r>
          </w:p>
          <w:p w:rsidR="008366F7" w:rsidRDefault="008366F7" w14:paraId="253010DD" w14:textId="77777777"/>
          <w:p w:rsidR="008366F7" w:rsidRDefault="00697DD1" w14:paraId="4003BC70" w14:textId="77777777">
            <w:r>
              <w:rPr>
                <w:rFonts w:ascii="Arial" w:hAnsi="Arial" w:cs="Arial"/>
                <w:color w:val="474747"/>
                <w:shd w:val="clear" w:color="auto" w:fill="FFFFFF"/>
              </w:rPr>
              <w:t>.</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6A60D978" w14:textId="77777777">
            <w:pPr>
              <w:rPr>
                <w:rFonts w:ascii="Arial" w:hAnsi="Arial" w:cs="Arial"/>
                <w:b/>
                <w:bCs/>
              </w:rPr>
            </w:pPr>
            <w:r>
              <w:rPr>
                <w:rFonts w:ascii="Arial" w:hAnsi="Arial" w:cs="Arial"/>
                <w:b/>
                <w:bCs/>
              </w:rPr>
              <w:lastRenderedPageBreak/>
              <w:t>Group C</w:t>
            </w:r>
          </w:p>
          <w:p w:rsidR="008366F7" w:rsidRDefault="00697DD1" w14:paraId="2083C70F" w14:textId="77777777">
            <w:pPr>
              <w:spacing w:after="0"/>
              <w:rPr>
                <w:rFonts w:ascii="Arial" w:hAnsi="Arial" w:cs="Arial"/>
              </w:rPr>
            </w:pPr>
            <w:r>
              <w:rPr>
                <w:rFonts w:ascii="Arial" w:hAnsi="Arial" w:cs="Arial"/>
              </w:rPr>
              <w:t xml:space="preserve">Registered or regulated practitioners with an assessing, planning, intervening and evaluation role. They will have a clear protection planning role (core </w:t>
            </w:r>
            <w:r>
              <w:rPr>
                <w:rFonts w:ascii="Arial" w:hAnsi="Arial" w:cs="Arial"/>
              </w:rPr>
              <w:t>group, case conference, strategy meeting attendees) and have a statutory function.</w:t>
            </w:r>
          </w:p>
          <w:p w:rsidR="008366F7" w:rsidRDefault="008366F7" w14:paraId="7A784497" w14:textId="77777777">
            <w:pPr>
              <w:spacing w:after="0"/>
              <w:rPr>
                <w:rFonts w:ascii="Arial" w:hAnsi="Arial" w:cs="Arial"/>
                <w:b/>
                <w:bCs/>
              </w:rPr>
            </w:pPr>
          </w:p>
          <w:p w:rsidR="008366F7" w:rsidRDefault="008366F7" w14:paraId="72EC5342" w14:textId="77777777">
            <w:pPr>
              <w:rPr>
                <w:rFonts w:ascii="Arial" w:hAnsi="Arial" w:cs="Arial"/>
                <w:b/>
                <w:bCs/>
              </w:rPr>
            </w:pPr>
          </w:p>
          <w:p w:rsidR="008366F7" w:rsidRDefault="008366F7" w14:paraId="6F42F54C" w14:textId="77777777">
            <w:pPr>
              <w:rPr>
                <w:rFonts w:ascii="Arial" w:hAnsi="Arial" w:cs="Arial"/>
                <w:b/>
                <w:bCs/>
              </w:rPr>
            </w:pPr>
          </w:p>
          <w:p w:rsidR="008366F7" w:rsidRDefault="008366F7" w14:paraId="76C95B38" w14:textId="77777777">
            <w:pPr>
              <w:rPr>
                <w:rFonts w:ascii="Arial" w:hAnsi="Arial" w:cs="Arial"/>
                <w:b/>
                <w:bCs/>
              </w:rPr>
            </w:pPr>
          </w:p>
          <w:p w:rsidR="008366F7" w:rsidRDefault="008366F7" w14:paraId="25BD61DD" w14:textId="77777777">
            <w:pPr>
              <w:rPr>
                <w:rFonts w:ascii="Arial" w:hAnsi="Arial" w:cs="Arial"/>
                <w:b/>
                <w:bCs/>
              </w:rPr>
            </w:pPr>
          </w:p>
          <w:p w:rsidR="008366F7" w:rsidRDefault="00697DD1" w14:paraId="6D603220" w14:textId="77777777">
            <w:pPr>
              <w:rPr>
                <w:rFonts w:ascii="Arial" w:hAnsi="Arial" w:cs="Arial"/>
                <w:b/>
                <w:bCs/>
              </w:rPr>
            </w:pPr>
            <w:r>
              <w:rPr>
                <w:rFonts w:ascii="Arial" w:hAnsi="Arial" w:cs="Arial"/>
                <w:b/>
                <w:bCs/>
              </w:rPr>
              <w:lastRenderedPageBreak/>
              <w:t xml:space="preserve">Group F </w:t>
            </w:r>
          </w:p>
          <w:p w:rsidR="008366F7" w:rsidRDefault="00697DD1" w14:paraId="1E6FE379" w14:textId="77777777">
            <w:pPr>
              <w:spacing w:after="0"/>
              <w:rPr>
                <w:rFonts w:ascii="Arial" w:hAnsi="Arial" w:cs="Arial"/>
              </w:rPr>
            </w:pPr>
            <w:r>
              <w:rPr>
                <w:rFonts w:ascii="Arial" w:hAnsi="Arial" w:cs="Arial"/>
              </w:rPr>
              <w:t>Public services leaders an elected member</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45765786" w14:textId="77777777">
            <w:pPr>
              <w:rPr>
                <w:rFonts w:ascii="Arial" w:hAnsi="Arial" w:cs="Arial"/>
              </w:rPr>
            </w:pPr>
            <w:r>
              <w:rPr>
                <w:rFonts w:ascii="Arial" w:hAnsi="Arial" w:cs="Arial"/>
              </w:rPr>
              <w:lastRenderedPageBreak/>
              <w:t>Home Office face to face Training (1-2 hours and can be delivered online or face to face)</w:t>
            </w:r>
          </w:p>
          <w:p w:rsidR="008366F7" w:rsidRDefault="00697DD1" w14:paraId="68087CDB" w14:textId="77777777">
            <w:pPr>
              <w:rPr>
                <w:rFonts w:ascii="Arial" w:hAnsi="Arial" w:cs="Arial"/>
              </w:rPr>
            </w:pPr>
            <w:r>
              <w:rPr>
                <w:rFonts w:ascii="Arial" w:hAnsi="Arial" w:cs="Arial"/>
              </w:rPr>
              <w:t xml:space="preserve"> If required Level 5 – Professional Development Courses (PDC)</w:t>
            </w:r>
          </w:p>
          <w:p w:rsidRPr="00697DD1" w:rsidR="008366F7" w:rsidRDefault="00697DD1" w14:paraId="28AABAD9" w14:textId="77777777">
            <w:pPr>
              <w:rPr>
                <w:rFonts w:ascii="Arial" w:hAnsi="Arial" w:cs="Arial"/>
                <w:b/>
                <w:bCs/>
              </w:rPr>
            </w:pPr>
            <w:r>
              <w:rPr>
                <w:rFonts w:ascii="Arial" w:hAnsi="Arial" w:cs="Arial"/>
              </w:rPr>
              <w:t xml:space="preserve">1 - 2 hours and can be delivered </w:t>
            </w:r>
            <w:r w:rsidRPr="00697DD1">
              <w:rPr>
                <w:rFonts w:ascii="Arial" w:hAnsi="Arial" w:cs="Arial"/>
              </w:rPr>
              <w:t>online or face to face</w:t>
            </w:r>
            <w:r w:rsidRPr="00697DD1">
              <w:rPr>
                <w:rFonts w:ascii="Arial" w:hAnsi="Arial" w:cs="Arial"/>
                <w:b/>
                <w:bCs/>
              </w:rPr>
              <w:t xml:space="preserve">. </w:t>
            </w:r>
          </w:p>
          <w:p w:rsidRPr="00697DD1" w:rsidR="00697DD1" w:rsidRDefault="00697DD1" w14:paraId="05447CC5" w14:textId="0AA462AE">
            <w:pPr>
              <w:rPr>
                <w:rFonts w:ascii="Arial" w:hAnsi="Arial" w:cs="Arial"/>
              </w:rPr>
            </w:pPr>
            <w:r w:rsidRPr="00697DD1">
              <w:rPr>
                <w:rFonts w:ascii="Arial" w:hAnsi="Arial" w:cs="Arial"/>
              </w:rPr>
              <w:t xml:space="preserve">To be booked via </w:t>
            </w:r>
            <w:hyperlink w:history="1" r:id="rId9">
              <w:r w:rsidRPr="00697DD1">
                <w:rPr>
                  <w:rStyle w:val="Hyperlink"/>
                  <w:rFonts w:ascii="Arial" w:hAnsi="Arial" w:cs="Arial"/>
                </w:rPr>
                <w:t>prevent@bury.gov.uk</w:t>
              </w:r>
            </w:hyperlink>
          </w:p>
          <w:p w:rsidR="008366F7" w:rsidRDefault="008366F7" w14:paraId="38CECFC7" w14:textId="77777777">
            <w:pPr>
              <w:rPr>
                <w:rFonts w:ascii="Arial" w:hAnsi="Arial" w:cs="Arial"/>
                <w:b/>
                <w:bCs/>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105E0ED" w14:textId="77777777">
            <w:pPr>
              <w:rPr>
                <w:rFonts w:ascii="Arial" w:hAnsi="Arial" w:cs="Arial"/>
              </w:rPr>
            </w:pPr>
            <w:r>
              <w:rPr>
                <w:rFonts w:ascii="Arial" w:hAnsi="Arial" w:cs="Arial"/>
              </w:rPr>
              <w:t>Promoted by the Prevent Team via:</w:t>
            </w:r>
          </w:p>
          <w:p w:rsidR="008366F7" w:rsidRDefault="00697DD1" w14:paraId="0992E9EC" w14:textId="77777777">
            <w:pPr>
              <w:rPr>
                <w:rFonts w:ascii="Arial" w:hAnsi="Arial" w:cs="Arial"/>
              </w:rPr>
            </w:pPr>
            <w:r>
              <w:rPr>
                <w:rFonts w:ascii="Arial" w:hAnsi="Arial" w:cs="Arial"/>
              </w:rPr>
              <w:t>- Quarterly All Staff emails</w:t>
            </w:r>
          </w:p>
          <w:p w:rsidR="008366F7" w:rsidRDefault="00697DD1" w14:paraId="6424C618" w14:textId="77777777">
            <w:pPr>
              <w:rPr>
                <w:rFonts w:ascii="Arial" w:hAnsi="Arial" w:cs="Arial"/>
              </w:rPr>
            </w:pPr>
            <w:r>
              <w:rPr>
                <w:rFonts w:ascii="Arial" w:hAnsi="Arial" w:cs="Arial"/>
              </w:rPr>
              <w:t>- Prevent Team Newsletter</w:t>
            </w:r>
          </w:p>
          <w:p w:rsidR="008366F7" w:rsidRDefault="00697DD1" w14:paraId="71D06BDF" w14:textId="77777777">
            <w:pPr>
              <w:rPr>
                <w:rFonts w:ascii="Arial" w:hAnsi="Arial" w:cs="Arial"/>
              </w:rPr>
            </w:pPr>
            <w:r>
              <w:rPr>
                <w:rFonts w:ascii="Arial" w:hAnsi="Arial" w:cs="Arial"/>
              </w:rPr>
              <w:t>- Prevent Webpage</w:t>
            </w:r>
          </w:p>
          <w:p w:rsidR="008366F7" w:rsidRDefault="00697DD1" w14:paraId="63C72C17" w14:textId="77777777">
            <w:pPr>
              <w:rPr>
                <w:rFonts w:ascii="Arial" w:hAnsi="Arial" w:cs="Arial"/>
              </w:rPr>
            </w:pPr>
            <w:r>
              <w:rPr>
                <w:rFonts w:ascii="Arial" w:hAnsi="Arial" w:cs="Arial"/>
              </w:rPr>
              <w:t>- Prevent SharePoint page</w:t>
            </w:r>
          </w:p>
          <w:p w:rsidR="008366F7" w:rsidRDefault="00697DD1" w14:paraId="6AF365B7" w14:textId="77777777">
            <w:pPr>
              <w:rPr>
                <w:rFonts w:ascii="Arial" w:hAnsi="Arial" w:cs="Arial"/>
              </w:rPr>
            </w:pPr>
            <w:r>
              <w:rPr>
                <w:rFonts w:ascii="Arial" w:hAnsi="Arial" w:cs="Arial"/>
              </w:rPr>
              <w:t>- Departmental Corporate Safeguarding Leads</w:t>
            </w:r>
          </w:p>
          <w:p w:rsidR="008366F7" w:rsidRDefault="00697DD1" w14:paraId="169204E2" w14:textId="77777777">
            <w:pPr>
              <w:spacing w:after="0"/>
              <w:rPr>
                <w:rFonts w:ascii="Arial" w:hAnsi="Arial" w:cs="Arial"/>
              </w:rPr>
            </w:pPr>
            <w:r>
              <w:rPr>
                <w:rFonts w:ascii="Arial" w:hAnsi="Arial" w:cs="Arial"/>
              </w:rPr>
              <w:t>- Departmental Training leads</w:t>
            </w:r>
          </w:p>
          <w:p w:rsidR="008366F7" w:rsidRDefault="008366F7" w14:paraId="7AD21F0D" w14:textId="77777777">
            <w:pPr>
              <w:spacing w:after="0"/>
              <w:rPr>
                <w:rFonts w:ascii="Arial" w:hAnsi="Arial" w:cs="Arial"/>
              </w:rPr>
            </w:pPr>
          </w:p>
          <w:p w:rsidR="008366F7" w:rsidRDefault="00697DD1" w14:paraId="69FE2477" w14:textId="77777777">
            <w:pPr>
              <w:suppressAutoHyphens w:val="0"/>
              <w:spacing w:after="0"/>
              <w:rPr>
                <w:rFonts w:ascii="Arial" w:hAnsi="Arial" w:eastAsia="Times New Roman" w:cs="Arial"/>
              </w:rPr>
            </w:pPr>
            <w:r>
              <w:rPr>
                <w:rFonts w:ascii="Arial" w:hAnsi="Arial" w:eastAsia="Times New Roman" w:cs="Arial"/>
              </w:rPr>
              <w:t>Prevent Lead to work with LAs to ensure education institutions regularly trained on CT threat, vulnerability and pathways – particular focus on increasing referrals from HE/FE institutions</w:t>
            </w:r>
          </w:p>
          <w:p w:rsidR="008366F7" w:rsidRDefault="008366F7" w14:paraId="55C9D50D" w14:textId="77777777">
            <w:pPr>
              <w:spacing w:after="0"/>
              <w:rPr>
                <w:rFonts w:ascii="Arial" w:hAnsi="Arial" w:cs="Arial"/>
              </w:rPr>
            </w:pPr>
          </w:p>
          <w:p w:rsidR="008366F7" w:rsidRDefault="008366F7" w14:paraId="3AFF3C2C" w14:textId="77777777">
            <w:pPr>
              <w:spacing w:after="0"/>
              <w:rPr>
                <w:rFonts w:ascii="Arial" w:hAnsi="Arial" w:cs="Arial"/>
              </w:rPr>
            </w:pPr>
          </w:p>
          <w:p w:rsidR="008366F7" w:rsidRDefault="00697DD1" w14:paraId="6CB445C3" w14:textId="77777777">
            <w:pPr>
              <w:spacing w:after="0"/>
              <w:rPr>
                <w:rFonts w:ascii="Arial" w:hAnsi="Arial" w:cs="Arial"/>
                <w:b/>
                <w:bCs/>
              </w:rPr>
            </w:pPr>
            <w:r>
              <w:rPr>
                <w:rFonts w:ascii="Arial" w:hAnsi="Arial" w:cs="Arial"/>
                <w:b/>
                <w:bCs/>
              </w:rPr>
              <w:lastRenderedPageBreak/>
              <w:t>Group F</w:t>
            </w:r>
          </w:p>
          <w:p w:rsidR="008366F7" w:rsidRDefault="00697DD1" w14:paraId="5AE54B9D" w14:textId="77777777">
            <w:pPr>
              <w:rPr>
                <w:rFonts w:ascii="Arial" w:hAnsi="Arial" w:cs="Arial"/>
              </w:rPr>
            </w:pPr>
            <w:r>
              <w:rPr>
                <w:rFonts w:ascii="Arial" w:hAnsi="Arial" w:cs="Arial"/>
              </w:rPr>
              <w:t xml:space="preserve">The </w:t>
            </w:r>
            <w:r>
              <w:rPr>
                <w:rFonts w:ascii="Arial" w:hAnsi="Arial" w:cs="Arial"/>
              </w:rPr>
              <w:t xml:space="preserve">responsibility to promote will fall to the Chief Executive and Democratic Services.  In additional to the Basic Awareness course, there will be </w:t>
            </w:r>
            <w:proofErr w:type="gramStart"/>
            <w:r>
              <w:rPr>
                <w:rFonts w:ascii="Arial" w:hAnsi="Arial" w:cs="Arial"/>
              </w:rPr>
              <w:t>an</w:t>
            </w:r>
            <w:proofErr w:type="gramEnd"/>
            <w:r>
              <w:rPr>
                <w:rFonts w:ascii="Arial" w:hAnsi="Arial" w:cs="Arial"/>
              </w:rPr>
              <w:t xml:space="preserve"> biannual briefing on the Counter Terrorism Local Profile (CTLP) provided by the Prevent Team and Counter Terrorism Police Wales. This will be delivered to Cabinet and Community &amp; Adults Services Scrutiny Committee. </w:t>
            </w:r>
          </w:p>
          <w:p w:rsidR="008366F7" w:rsidRDefault="008366F7" w14:paraId="2992B6F4" w14:textId="77777777">
            <w:pPr>
              <w:spacing w:after="0"/>
              <w:rPr>
                <w:rFonts w:ascii="Arial" w:hAnsi="Arial" w:cs="Arial"/>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8366F7" w14:paraId="7C817E36" w14:textId="77777777">
            <w:pPr>
              <w:rPr>
                <w:rFonts w:ascii="Arial" w:hAnsi="Arial" w:cs="Arial"/>
                <w:b/>
                <w:bCs/>
              </w:rPr>
            </w:pPr>
          </w:p>
          <w:p w:rsidR="008366F7" w:rsidRDefault="00697DD1" w14:paraId="0ED3DA14" w14:textId="77777777">
            <w:pPr>
              <w:rPr>
                <w:rFonts w:ascii="Arial" w:hAnsi="Arial" w:cs="Arial"/>
                <w:b/>
                <w:bCs/>
              </w:rPr>
            </w:pPr>
            <w:r>
              <w:rPr>
                <w:rFonts w:ascii="Arial" w:hAnsi="Arial" w:cs="Arial"/>
                <w:b/>
                <w:bCs/>
              </w:rPr>
              <w:t xml:space="preserve">Once every 3 years  </w:t>
            </w:r>
          </w:p>
        </w:tc>
      </w:tr>
      <w:tr w:rsidR="008366F7" w14:paraId="355AEDB4" w14:textId="77777777">
        <w:tblPrEx>
          <w:tblCellMar>
            <w:top w:w="0" w:type="dxa"/>
            <w:bottom w:w="0" w:type="dxa"/>
          </w:tblCellMar>
        </w:tblPrEx>
        <w:trPr>
          <w:trHeight w:val="5263"/>
        </w:trPr>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8366F7" w14:paraId="74E1F217" w14:textId="77777777">
            <w:pPr>
              <w:rPr>
                <w:rFonts w:ascii="Arial" w:hAnsi="Arial" w:cs="Arial"/>
                <w:b/>
                <w:bCs/>
                <w:sz w:val="24"/>
                <w:szCs w:val="24"/>
              </w:rPr>
            </w:pPr>
          </w:p>
          <w:p w:rsidR="008366F7" w:rsidRDefault="00697DD1" w14:paraId="1B116075" w14:textId="77777777">
            <w:pPr>
              <w:rPr>
                <w:rFonts w:ascii="Arial" w:hAnsi="Arial" w:cs="Arial"/>
                <w:b/>
                <w:bCs/>
                <w:sz w:val="24"/>
                <w:szCs w:val="24"/>
              </w:rPr>
            </w:pPr>
            <w:r>
              <w:rPr>
                <w:rFonts w:ascii="Arial" w:hAnsi="Arial" w:cs="Arial"/>
                <w:b/>
                <w:bCs/>
                <w:sz w:val="24"/>
                <w:szCs w:val="24"/>
              </w:rPr>
              <w:t xml:space="preserve">Level 4 – Specialist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04AE24FA" w14:textId="77777777">
            <w:pPr>
              <w:rPr>
                <w:rFonts w:ascii="Arial" w:hAnsi="Arial" w:cs="Arial"/>
              </w:rPr>
            </w:pPr>
            <w:r>
              <w:rPr>
                <w:rFonts w:ascii="Arial" w:hAnsi="Arial" w:cs="Arial"/>
              </w:rPr>
              <w:t xml:space="preserve">Prevent &amp; Safeguarding Training Co- delivered by Local Authority Prevent Team &amp; Counter </w:t>
            </w:r>
            <w:r>
              <w:rPr>
                <w:rFonts w:ascii="Arial" w:hAnsi="Arial" w:cs="Arial"/>
              </w:rPr>
              <w:t xml:space="preserve">Terrorism Police (1 Hour Online or face to face dependant on circumstances) </w:t>
            </w:r>
          </w:p>
          <w:p w:rsidR="008366F7" w:rsidRDefault="008366F7" w14:paraId="27CD2E57" w14:textId="77777777">
            <w:pPr>
              <w:rPr>
                <w:rFonts w:ascii="Arial" w:hAnsi="Arial" w:cs="Aria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057776D5" w14:textId="77777777">
            <w:pPr>
              <w:rPr>
                <w:rFonts w:ascii="Arial" w:hAnsi="Arial" w:cs="Arial"/>
                <w:b/>
                <w:bCs/>
              </w:rPr>
            </w:pPr>
            <w:r>
              <w:rPr>
                <w:rFonts w:ascii="Arial" w:hAnsi="Arial" w:cs="Arial"/>
                <w:b/>
                <w:bCs/>
              </w:rPr>
              <w:t>Group D</w:t>
            </w:r>
          </w:p>
          <w:p w:rsidR="008366F7" w:rsidRDefault="00697DD1" w14:paraId="531677D5" w14:textId="77777777">
            <w:r>
              <w:rPr>
                <w:rFonts w:ascii="Arial" w:hAnsi="Arial" w:cs="Arial"/>
              </w:rPr>
              <w:t>Roles that have a specific child and/or adult safeguarding responsibilities, such as safeguarding leads and named professionals</w:t>
            </w:r>
            <w:r>
              <w:rPr>
                <w:rFonts w:ascii="Arial" w:hAnsi="Arial" w:cs="Arial"/>
                <w:b/>
                <w:bCs/>
              </w:rPr>
              <w:t xml:space="preserve">. </w:t>
            </w:r>
          </w:p>
          <w:p w:rsidR="008366F7" w:rsidRDefault="008366F7" w14:paraId="200017E6" w14:textId="77777777">
            <w:pPr>
              <w:spacing w:after="0"/>
              <w:rPr>
                <w:rFonts w:ascii="Arial" w:hAnsi="Arial" w:cs="Arial"/>
                <w:b/>
                <w:bCs/>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3EA18D26" w14:textId="77777777">
            <w:pPr>
              <w:rPr>
                <w:rFonts w:ascii="Arial" w:hAnsi="Arial" w:cs="Arial"/>
              </w:rPr>
            </w:pPr>
            <w:r>
              <w:rPr>
                <w:rFonts w:ascii="Arial" w:hAnsi="Arial" w:cs="Arial"/>
              </w:rPr>
              <w:t xml:space="preserve">Half day training available </w:t>
            </w:r>
            <w:r>
              <w:rPr>
                <w:rFonts w:ascii="Arial" w:hAnsi="Arial" w:cs="Arial"/>
              </w:rPr>
              <w:t xml:space="preserve">online or face to face(preferred) dependant on circumstances </w:t>
            </w:r>
          </w:p>
          <w:p w:rsidR="008366F7" w:rsidRDefault="00697DD1" w14:paraId="56B0C64B" w14:textId="77777777">
            <w:pPr>
              <w:rPr>
                <w:rFonts w:ascii="Arial" w:hAnsi="Arial" w:cs="Arial"/>
              </w:rPr>
            </w:pPr>
            <w:r>
              <w:rPr>
                <w:rFonts w:ascii="Arial" w:hAnsi="Arial" w:cs="Arial"/>
              </w:rPr>
              <w:t>Prevent &amp; Safeguarding Training co- delivered by Local Authority Prevent Team &amp; Counter Terrorism Police (Half Day Online or face to face dependant on circumstances) If required Level 5 – Professional Development Courses (PDC)</w:t>
            </w:r>
          </w:p>
          <w:p w:rsidR="00697DD1" w:rsidRDefault="00697DD1" w14:paraId="09C57C1D" w14:textId="77777777">
            <w:pPr>
              <w:rPr>
                <w:rFonts w:ascii="Arial" w:hAnsi="Arial" w:cs="Arial"/>
              </w:rPr>
            </w:pPr>
          </w:p>
          <w:p w:rsidR="00697DD1" w:rsidRDefault="00697DD1" w14:paraId="7433C1AC" w14:textId="5E00F12A">
            <w:pPr>
              <w:rPr>
                <w:rFonts w:ascii="Arial" w:hAnsi="Arial" w:cs="Arial"/>
              </w:rPr>
            </w:pPr>
            <w:r w:rsidRPr="00697DD1">
              <w:rPr>
                <w:rFonts w:ascii="Arial" w:hAnsi="Arial" w:cs="Arial"/>
              </w:rPr>
              <w:t xml:space="preserve">To be booked via </w:t>
            </w:r>
            <w:hyperlink w:history="1" r:id="rId10">
              <w:r w:rsidRPr="00697DD1">
                <w:rPr>
                  <w:rStyle w:val="Hyperlink"/>
                  <w:rFonts w:ascii="Arial" w:hAnsi="Arial" w:cs="Arial"/>
                </w:rPr>
                <w:t>prevent@bury.gov.uk</w:t>
              </w:r>
            </w:hyperlink>
          </w:p>
          <w:p w:rsidR="008366F7" w:rsidRDefault="008366F7" w14:paraId="56B3FCC4" w14:textId="77777777">
            <w:pPr>
              <w:rPr>
                <w:rFonts w:ascii="Arial" w:hAnsi="Arial" w:cs="Arial"/>
                <w:b/>
                <w:bCs/>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51F4DD05" w14:textId="77777777">
            <w:pPr>
              <w:spacing w:after="0"/>
              <w:rPr>
                <w:rFonts w:ascii="Arial" w:hAnsi="Arial" w:cs="Arial"/>
              </w:rPr>
            </w:pPr>
            <w:r>
              <w:rPr>
                <w:rFonts w:ascii="Arial" w:hAnsi="Arial" w:cs="Arial"/>
              </w:rPr>
              <w:t>The responsibility to promote will fall to the Regional Safeguarding Board and MASH. 4 courses a year to be offered on a rolling programme.</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8366F7" w14:paraId="39CFDF49" w14:textId="77777777">
            <w:pPr>
              <w:rPr>
                <w:rFonts w:ascii="Arial" w:hAnsi="Arial" w:cs="Arial"/>
                <w:b/>
                <w:bCs/>
              </w:rPr>
            </w:pPr>
          </w:p>
          <w:p w:rsidR="008366F7" w:rsidRDefault="00697DD1" w14:paraId="76B5BE85" w14:textId="77777777">
            <w:r>
              <w:rPr>
                <w:rFonts w:ascii="Arial" w:hAnsi="Arial" w:cs="Arial"/>
                <w:b/>
                <w:bCs/>
              </w:rPr>
              <w:t>4 courses a year to be offered on a rolling programme.</w:t>
            </w:r>
          </w:p>
        </w:tc>
      </w:tr>
      <w:tr w:rsidR="008366F7" w14:paraId="76EEDD4B" w14:textId="77777777">
        <w:tblPrEx>
          <w:tblCellMar>
            <w:top w:w="0" w:type="dxa"/>
            <w:bottom w:w="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C5DCFC1" w14:textId="77777777">
            <w:pPr>
              <w:rPr>
                <w:rFonts w:ascii="Arial" w:hAnsi="Arial" w:cs="Arial"/>
                <w:b/>
                <w:bCs/>
              </w:rPr>
            </w:pPr>
            <w:r>
              <w:rPr>
                <w:rFonts w:ascii="Arial" w:hAnsi="Arial" w:cs="Arial"/>
                <w:b/>
                <w:bCs/>
              </w:rPr>
              <w:t>Level 5 – Professional Development Courses (PDC)</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35F81640" w14:textId="77777777">
            <w:pPr>
              <w:rPr>
                <w:rFonts w:ascii="Arial" w:hAnsi="Arial" w:cs="Arial"/>
              </w:rPr>
            </w:pPr>
            <w:r>
              <w:rPr>
                <w:rFonts w:ascii="Arial" w:hAnsi="Arial" w:cs="Arial"/>
              </w:rPr>
              <w:t>Professional Development Courses - such as inputs on Self-Initiated Terrorist (</w:t>
            </w:r>
            <w:proofErr w:type="spellStart"/>
            <w:r>
              <w:rPr>
                <w:rFonts w:ascii="Arial" w:hAnsi="Arial" w:cs="Arial"/>
              </w:rPr>
              <w:t>SiT</w:t>
            </w:r>
            <w:proofErr w:type="spellEnd"/>
            <w:r>
              <w:rPr>
                <w:rFonts w:ascii="Arial" w:hAnsi="Arial" w:cs="Arial"/>
              </w:rPr>
              <w:t>) or Ideology such as Islamist / Extreme Right Wing training dependant on need</w:t>
            </w:r>
          </w:p>
          <w:p w:rsidR="008366F7" w:rsidRDefault="008366F7" w14:paraId="097A67E6" w14:textId="77777777">
            <w:pPr>
              <w:rPr>
                <w:rFonts w:ascii="Arial" w:hAnsi="Arial" w:cs="Arial"/>
              </w:rPr>
            </w:pPr>
          </w:p>
          <w:p w:rsidR="008366F7" w:rsidRDefault="008366F7" w14:paraId="37F0A372" w14:textId="77777777">
            <w:pPr>
              <w:rPr>
                <w:rFonts w:ascii="Arial" w:hAnsi="Arial" w:cs="Arial"/>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25BB0B6E" w14:textId="77777777">
            <w:pPr>
              <w:rPr>
                <w:rFonts w:ascii="Arial" w:hAnsi="Arial" w:cs="Arial"/>
                <w:b/>
                <w:bCs/>
              </w:rPr>
            </w:pPr>
            <w:r>
              <w:rPr>
                <w:rFonts w:ascii="Arial" w:hAnsi="Arial" w:cs="Arial"/>
                <w:b/>
                <w:bCs/>
              </w:rPr>
              <w:t>Group D</w:t>
            </w:r>
          </w:p>
          <w:p w:rsidR="008366F7" w:rsidRDefault="00697DD1" w14:paraId="13B24B96" w14:textId="77777777">
            <w:pPr>
              <w:rPr>
                <w:rFonts w:ascii="Arial" w:hAnsi="Arial" w:cs="Arial"/>
              </w:rPr>
            </w:pPr>
            <w:r>
              <w:rPr>
                <w:rFonts w:ascii="Arial" w:hAnsi="Arial" w:cs="Arial"/>
              </w:rPr>
              <w:t xml:space="preserve">Roles that have a specific child and/or adult </w:t>
            </w:r>
            <w:r>
              <w:rPr>
                <w:rFonts w:ascii="Arial" w:hAnsi="Arial" w:cs="Arial"/>
              </w:rPr>
              <w:t xml:space="preserve">safeguarding responsibilities, such as safeguarding leads and named professionals. </w:t>
            </w:r>
          </w:p>
          <w:p w:rsidR="008366F7" w:rsidRDefault="008366F7" w14:paraId="3A0A7E0D" w14:textId="77777777">
            <w:pPr>
              <w:spacing w:after="0"/>
              <w:rPr>
                <w:rFonts w:ascii="Arial" w:hAnsi="Arial" w:cs="Arial"/>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1A18C4A4" w14:textId="77777777">
            <w:pPr>
              <w:rPr>
                <w:rFonts w:ascii="Arial" w:hAnsi="Arial" w:cs="Arial"/>
              </w:rPr>
            </w:pPr>
            <w:r>
              <w:rPr>
                <w:rFonts w:ascii="Arial" w:hAnsi="Arial" w:cs="Arial"/>
              </w:rPr>
              <w:t>Specifically commissioned to meet an identified need.  Training will be provided by specialist trainers will in depth expertise</w:t>
            </w:r>
          </w:p>
          <w:p w:rsidR="00697DD1" w:rsidRDefault="00697DD1" w14:paraId="05D8D0C4" w14:textId="77777777">
            <w:pPr>
              <w:rPr>
                <w:rFonts w:ascii="Arial" w:hAnsi="Arial" w:cs="Arial"/>
              </w:rPr>
            </w:pPr>
          </w:p>
          <w:p w:rsidR="00697DD1" w:rsidRDefault="00697DD1" w14:paraId="3F929A48" w14:textId="5FAE5D93">
            <w:pPr>
              <w:rPr>
                <w:rFonts w:ascii="Arial" w:hAnsi="Arial" w:cs="Arial"/>
              </w:rPr>
            </w:pPr>
            <w:r w:rsidRPr="00697DD1">
              <w:rPr>
                <w:rFonts w:ascii="Arial" w:hAnsi="Arial" w:cs="Arial"/>
              </w:rPr>
              <w:t>To be booked via</w:t>
            </w:r>
            <w:r>
              <w:rPr>
                <w:rFonts w:ascii="Arial" w:hAnsi="Arial" w:cs="Arial"/>
              </w:rPr>
              <w:t xml:space="preserve"> </w:t>
            </w:r>
            <w:hyperlink w:history="1" r:id="rId11">
              <w:r w:rsidRPr="00697DD1">
                <w:rPr>
                  <w:rStyle w:val="Hyperlink"/>
                  <w:rFonts w:ascii="Arial" w:hAnsi="Arial" w:cs="Arial"/>
                </w:rPr>
                <w:t>prevent@bury.gov.uk</w:t>
              </w:r>
            </w:hyperlink>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63582A9" w14:textId="77777777">
            <w:pPr>
              <w:spacing w:after="0"/>
              <w:rPr>
                <w:rFonts w:ascii="Arial" w:hAnsi="Arial" w:cs="Arial"/>
              </w:rPr>
            </w:pPr>
            <w:r>
              <w:rPr>
                <w:rFonts w:ascii="Arial" w:hAnsi="Arial" w:cs="Arial"/>
              </w:rPr>
              <w:t>The responsibility to promote will fall to the Regional Safeguarding Board and MASH. 4 courses a year to be offered on a rolling programme</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DE28AAC" w14:textId="77777777">
            <w:pPr>
              <w:rPr>
                <w:rFonts w:ascii="Arial" w:hAnsi="Arial" w:cs="Arial"/>
                <w:b/>
                <w:bCs/>
              </w:rPr>
            </w:pPr>
            <w:r>
              <w:rPr>
                <w:rFonts w:ascii="Arial" w:hAnsi="Arial" w:cs="Arial"/>
                <w:b/>
                <w:bCs/>
              </w:rPr>
              <w:t xml:space="preserve">Ongoing as required. </w:t>
            </w:r>
          </w:p>
        </w:tc>
      </w:tr>
      <w:tr w:rsidR="008366F7" w14:paraId="681E8DC2" w14:textId="77777777">
        <w:tblPrEx>
          <w:tblCellMar>
            <w:top w:w="0" w:type="dxa"/>
            <w:bottom w:w="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44AC8D58" w14:textId="77777777">
            <w:pPr>
              <w:rPr>
                <w:rFonts w:ascii="Arial" w:hAnsi="Arial" w:cs="Arial"/>
                <w:b/>
                <w:bCs/>
              </w:rPr>
            </w:pPr>
            <w:r>
              <w:rPr>
                <w:rFonts w:ascii="Arial" w:hAnsi="Arial" w:cs="Arial"/>
                <w:b/>
                <w:bCs/>
              </w:rPr>
              <w:lastRenderedPageBreak/>
              <w:t xml:space="preserve">Reducing permissive Environments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2AB72FA1" w14:textId="77777777">
            <w:r>
              <w:rPr>
                <w:rFonts w:ascii="Arial" w:hAnsi="Arial" w:cs="Arial"/>
              </w:rPr>
              <w:t xml:space="preserve">60 min workshop to </w:t>
            </w:r>
            <w:r>
              <w:rPr>
                <w:rFonts w:ascii="Arial" w:hAnsi="Arial" w:cs="Arial"/>
                <w:color w:val="39404E"/>
              </w:rPr>
              <w:t>ensure Bury Council venues are not used by those whose views would draw people into terrorism, by ensuring that rigorous booking systems are in place and staff responsible for them are trained to know what to do if they have suspicions.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50AAF1FA" w14:textId="77777777">
            <w:pPr>
              <w:rPr>
                <w:rFonts w:ascii="Arial" w:hAnsi="Arial" w:cs="Arial"/>
              </w:rPr>
            </w:pPr>
            <w:r>
              <w:rPr>
                <w:rFonts w:ascii="Arial" w:hAnsi="Arial" w:cs="Arial"/>
              </w:rPr>
              <w:t>All venues in Bury which hire out space with internal and external bookings, includes risk assessment</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6254486" w14:textId="77777777">
            <w:pPr>
              <w:rPr>
                <w:rFonts w:ascii="Arial" w:hAnsi="Arial" w:cs="Arial"/>
              </w:rPr>
            </w:pPr>
            <w:r>
              <w:rPr>
                <w:rFonts w:ascii="Arial" w:hAnsi="Arial" w:cs="Arial"/>
              </w:rPr>
              <w:t xml:space="preserve">60 min workshop face to face or online. Workshop being developed with DFE Prevent and Bury prevent team. </w:t>
            </w:r>
          </w:p>
          <w:p w:rsidR="00697DD1" w:rsidRDefault="00697DD1" w14:paraId="4911F064" w14:textId="0EC2B7F4">
            <w:r w:rsidRPr="00697DD1">
              <w:rPr>
                <w:rFonts w:ascii="Arial" w:hAnsi="Arial" w:cs="Arial"/>
              </w:rPr>
              <w:t>To be booked via</w:t>
            </w:r>
            <w:r>
              <w:rPr>
                <w:rFonts w:ascii="Arial" w:hAnsi="Arial" w:cs="Arial"/>
              </w:rPr>
              <w:t xml:space="preserve"> </w:t>
            </w:r>
            <w:hyperlink w:history="1" r:id="rId12">
              <w:r w:rsidRPr="00697DD1">
                <w:rPr>
                  <w:rStyle w:val="Hyperlink"/>
                  <w:rFonts w:ascii="Arial" w:hAnsi="Arial" w:cs="Arial"/>
                </w:rPr>
                <w:t>prevent@bury.gov.uk</w:t>
              </w:r>
            </w:hyperlink>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50400DBC" w14:textId="77777777">
            <w:pPr>
              <w:rPr>
                <w:rFonts w:ascii="Arial" w:hAnsi="Arial" w:cs="Arial"/>
              </w:rPr>
            </w:pPr>
            <w:r>
              <w:rPr>
                <w:rFonts w:ascii="Arial" w:hAnsi="Arial" w:cs="Arial"/>
              </w:rPr>
              <w:t>Promoted by the Prevent Team via:</w:t>
            </w:r>
          </w:p>
          <w:p w:rsidR="008366F7" w:rsidRDefault="00697DD1" w14:paraId="445BC43B" w14:textId="77777777">
            <w:pPr>
              <w:rPr>
                <w:rFonts w:ascii="Arial" w:hAnsi="Arial" w:cs="Arial"/>
              </w:rPr>
            </w:pPr>
            <w:r>
              <w:rPr>
                <w:rFonts w:ascii="Arial" w:hAnsi="Arial" w:cs="Arial"/>
              </w:rPr>
              <w:t>- Quarterly All Staff emails</w:t>
            </w:r>
          </w:p>
          <w:p w:rsidR="008366F7" w:rsidRDefault="00697DD1" w14:paraId="0F83EA99" w14:textId="77777777">
            <w:pPr>
              <w:rPr>
                <w:rFonts w:ascii="Arial" w:hAnsi="Arial" w:cs="Arial"/>
              </w:rPr>
            </w:pPr>
            <w:r>
              <w:rPr>
                <w:rFonts w:ascii="Arial" w:hAnsi="Arial" w:cs="Arial"/>
              </w:rPr>
              <w:t>- Prevent Team Newsletter</w:t>
            </w:r>
          </w:p>
          <w:p w:rsidR="008366F7" w:rsidRDefault="00697DD1" w14:paraId="52CB96EB" w14:textId="77777777">
            <w:pPr>
              <w:rPr>
                <w:rFonts w:ascii="Arial" w:hAnsi="Arial" w:cs="Arial"/>
              </w:rPr>
            </w:pPr>
            <w:r>
              <w:rPr>
                <w:rFonts w:ascii="Arial" w:hAnsi="Arial" w:cs="Arial"/>
              </w:rPr>
              <w:t>- Prevent Webpage</w:t>
            </w:r>
          </w:p>
          <w:p w:rsidR="008366F7" w:rsidRDefault="00697DD1" w14:paraId="67699D12" w14:textId="77777777">
            <w:pPr>
              <w:rPr>
                <w:rFonts w:ascii="Arial" w:hAnsi="Arial" w:cs="Arial"/>
              </w:rPr>
            </w:pPr>
            <w:r>
              <w:rPr>
                <w:rFonts w:ascii="Arial" w:hAnsi="Arial" w:cs="Arial"/>
              </w:rPr>
              <w:t>- Prevent SharePoint page</w:t>
            </w:r>
          </w:p>
          <w:p w:rsidR="008366F7" w:rsidRDefault="00697DD1" w14:paraId="59BBA45D" w14:textId="77777777">
            <w:pPr>
              <w:rPr>
                <w:rFonts w:ascii="Arial" w:hAnsi="Arial" w:cs="Arial"/>
              </w:rPr>
            </w:pPr>
            <w:r>
              <w:rPr>
                <w:rFonts w:ascii="Arial" w:hAnsi="Arial" w:cs="Arial"/>
              </w:rPr>
              <w:t xml:space="preserve">- </w:t>
            </w:r>
            <w:r>
              <w:rPr>
                <w:rFonts w:ascii="Arial" w:hAnsi="Arial" w:cs="Arial"/>
              </w:rPr>
              <w:t>Departmental Corporate Safeguarding Leads</w:t>
            </w:r>
          </w:p>
          <w:p w:rsidR="008366F7" w:rsidRDefault="00697DD1" w14:paraId="0E9D620C" w14:textId="77777777">
            <w:pPr>
              <w:spacing w:after="0"/>
              <w:rPr>
                <w:rFonts w:ascii="Arial" w:hAnsi="Arial" w:cs="Arial"/>
              </w:rPr>
            </w:pPr>
            <w:r>
              <w:rPr>
                <w:rFonts w:ascii="Arial" w:hAnsi="Arial" w:cs="Arial"/>
              </w:rPr>
              <w:t>- Departmental Training leads</w:t>
            </w:r>
          </w:p>
          <w:p w:rsidR="008366F7" w:rsidRDefault="008366F7" w14:paraId="46C72D2B" w14:textId="77777777">
            <w:pPr>
              <w:spacing w:after="0"/>
              <w:rPr>
                <w:rFonts w:ascii="Arial" w:hAnsi="Arial" w:cs="Arial"/>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8366F7" w14:paraId="621C970C" w14:textId="77777777">
            <w:pPr>
              <w:rPr>
                <w:rFonts w:ascii="Arial" w:hAnsi="Arial" w:cs="Arial"/>
                <w:b/>
                <w:bCs/>
              </w:rPr>
            </w:pPr>
          </w:p>
          <w:p w:rsidR="008366F7" w:rsidRDefault="00697DD1" w14:paraId="7DDB8BAF" w14:textId="77777777">
            <w:pPr>
              <w:rPr>
                <w:rFonts w:ascii="Arial" w:hAnsi="Arial" w:cs="Arial"/>
                <w:b/>
                <w:bCs/>
              </w:rPr>
            </w:pPr>
            <w:r>
              <w:rPr>
                <w:rFonts w:ascii="Arial" w:hAnsi="Arial" w:cs="Arial"/>
                <w:b/>
                <w:bCs/>
              </w:rPr>
              <w:t xml:space="preserve">Once every 3 years </w:t>
            </w:r>
          </w:p>
          <w:p w:rsidR="008366F7" w:rsidRDefault="00697DD1" w14:paraId="6A8AC117" w14:textId="77777777">
            <w:r>
              <w:rPr>
                <w:rFonts w:ascii="Arial" w:hAnsi="Arial" w:cs="Arial"/>
                <w:b/>
                <w:bCs/>
              </w:rPr>
              <w:t xml:space="preserve">Online risk assessment completed for every booking. </w:t>
            </w:r>
          </w:p>
        </w:tc>
      </w:tr>
      <w:tr w:rsidR="008366F7" w14:paraId="5A11D701" w14:textId="77777777">
        <w:tblPrEx>
          <w:tblCellMar>
            <w:top w:w="0" w:type="dxa"/>
            <w:bottom w:w="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73135B9" w14:textId="77777777">
            <w:pPr>
              <w:rPr>
                <w:rFonts w:ascii="Arial" w:hAnsi="Arial" w:cs="Arial"/>
                <w:b/>
                <w:bCs/>
              </w:rPr>
            </w:pPr>
            <w:r>
              <w:rPr>
                <w:rFonts w:ascii="Arial" w:hAnsi="Arial" w:cs="Arial"/>
                <w:b/>
                <w:bCs/>
              </w:rPr>
              <w:t xml:space="preserve">GSCE Module in PSHE for Prevent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35E6E9C7" w14:textId="77777777">
            <w:pPr>
              <w:rPr>
                <w:rFonts w:ascii="Arial" w:hAnsi="Arial" w:cs="Arial"/>
              </w:rPr>
            </w:pPr>
            <w:r>
              <w:rPr>
                <w:rFonts w:ascii="Arial" w:hAnsi="Arial" w:cs="Arial"/>
              </w:rPr>
              <w:t xml:space="preserve">12 lesson plans developed by DFE prevent after request from </w:t>
            </w:r>
            <w:r>
              <w:rPr>
                <w:rFonts w:ascii="Arial" w:hAnsi="Arial" w:cs="Arial"/>
              </w:rPr>
              <w:t>Phillips High School for year 10 &amp; 11 pupils.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6A33C99" w14:textId="77777777">
            <w:pPr>
              <w:rPr>
                <w:rFonts w:ascii="Arial" w:hAnsi="Arial" w:cs="Arial"/>
              </w:rPr>
            </w:pPr>
            <w:r>
              <w:rPr>
                <w:rFonts w:ascii="Arial" w:hAnsi="Arial" w:cs="Arial"/>
              </w:rPr>
              <w:t xml:space="preserve">PSHE pupils at Phillips High School. Will also empower and upskill teachers delivering the modules which include online dis information, fake news, radicalisation &amp; misogyny.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6F58BA75" w14:textId="77777777">
            <w:pPr>
              <w:rPr>
                <w:rFonts w:ascii="Arial" w:hAnsi="Arial" w:cs="Arial"/>
              </w:rPr>
            </w:pPr>
            <w:r>
              <w:rPr>
                <w:rFonts w:ascii="Arial" w:hAnsi="Arial" w:cs="Arial"/>
              </w:rPr>
              <w:t xml:space="preserve">Lessons delivered by teachers at Phillips High School as part of the PSHE curriculum. </w:t>
            </w:r>
          </w:p>
          <w:p w:rsidR="008366F7" w:rsidRDefault="00697DD1" w14:paraId="39F60487" w14:textId="77777777">
            <w:pPr>
              <w:rPr>
                <w:rFonts w:ascii="Arial" w:hAnsi="Arial" w:cs="Arial"/>
              </w:rPr>
            </w:pPr>
            <w:r>
              <w:rPr>
                <w:rFonts w:ascii="Arial" w:hAnsi="Arial" w:cs="Arial"/>
              </w:rPr>
              <w:t>Supported by  DFE Prevent &amp; Policy Officer Bury Council.</w:t>
            </w:r>
          </w:p>
        </w:tc>
        <w:tc>
          <w:tcPr>
            <w:tcW w:w="3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2E1889C8" w14:textId="77777777">
            <w:pPr>
              <w:rPr>
                <w:rFonts w:ascii="Arial" w:hAnsi="Arial" w:cs="Arial"/>
              </w:rPr>
            </w:pPr>
            <w:r>
              <w:rPr>
                <w:rFonts w:ascii="Arial" w:hAnsi="Arial" w:cs="Arial"/>
              </w:rPr>
              <w:t xml:space="preserve">Promoted by School safeguarding lead and staff. </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366F7" w:rsidRDefault="00697DD1" w14:paraId="7E6A9638" w14:textId="77777777">
            <w:pPr>
              <w:rPr>
                <w:rFonts w:ascii="Arial" w:hAnsi="Arial" w:cs="Arial"/>
                <w:b/>
                <w:bCs/>
              </w:rPr>
            </w:pPr>
            <w:r>
              <w:rPr>
                <w:rFonts w:ascii="Arial" w:hAnsi="Arial" w:cs="Arial"/>
                <w:b/>
                <w:bCs/>
              </w:rPr>
              <w:t>Year 10 &amp; 11 pupils each academic year.</w:t>
            </w:r>
          </w:p>
        </w:tc>
      </w:tr>
    </w:tbl>
    <w:p w:rsidR="008366F7" w:rsidRDefault="008366F7" w14:paraId="79723A85" w14:textId="77777777"/>
    <w:p w:rsidR="008366F7" w:rsidRDefault="008366F7" w14:paraId="2E3BF581" w14:textId="77777777"/>
    <w:sectPr w:rsidR="008366F7">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CE89" w14:textId="77777777" w:rsidR="00697DD1" w:rsidRDefault="00697DD1">
      <w:pPr>
        <w:spacing w:after="0"/>
      </w:pPr>
      <w:r>
        <w:separator/>
      </w:r>
    </w:p>
  </w:endnote>
  <w:endnote w:type="continuationSeparator" w:id="0">
    <w:p w14:paraId="704442F4" w14:textId="77777777" w:rsidR="00697DD1" w:rsidRDefault="00697D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5860" w14:textId="77777777" w:rsidR="00697DD1" w:rsidRDefault="00697DD1">
      <w:pPr>
        <w:spacing w:after="0"/>
      </w:pPr>
      <w:r>
        <w:rPr>
          <w:color w:val="000000"/>
        </w:rPr>
        <w:separator/>
      </w:r>
    </w:p>
  </w:footnote>
  <w:footnote w:type="continuationSeparator" w:id="0">
    <w:p w14:paraId="004A930B" w14:textId="77777777" w:rsidR="00697DD1" w:rsidRDefault="00697D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66F7"/>
    <w:rsid w:val="0015581D"/>
    <w:rsid w:val="00697DD1"/>
    <w:rsid w:val="0083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6642"/>
  <w15:docId w15:val="{1C6ECBB9-DAD8-48CC-B360-BA547499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uiPriority w:val="99"/>
    <w:unhideWhenUsed/>
    <w:rsid w:val="00697DD1"/>
    <w:rPr>
      <w:color w:val="467886" w:themeColor="hyperlink"/>
      <w:u w:val="single"/>
    </w:rPr>
  </w:style>
  <w:style w:type="character" w:styleId="UnresolvedMention">
    <w:name w:val="Unresolved Mention"/>
    <w:basedOn w:val="DefaultParagraphFont"/>
    <w:uiPriority w:val="99"/>
    <w:semiHidden/>
    <w:unhideWhenUsed/>
    <w:rsid w:val="00697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uidance/prevent-duty-train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uidance/prevent-duty-training" TargetMode="External"/><Relationship Id="rId12" Type="http://schemas.openxmlformats.org/officeDocument/2006/relationships/hyperlink" Target="mailto:prevent@bur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prevent-duty-training" TargetMode="External"/><Relationship Id="rId11" Type="http://schemas.openxmlformats.org/officeDocument/2006/relationships/hyperlink" Target="mailto:prevent@bury.gov.uk" TargetMode="External"/><Relationship Id="rId5" Type="http://schemas.openxmlformats.org/officeDocument/2006/relationships/endnotes" Target="endnotes.xml"/><Relationship Id="rId10" Type="http://schemas.openxmlformats.org/officeDocument/2006/relationships/hyperlink" Target="mailto:prevent@bury.gov.uk" TargetMode="External"/><Relationship Id="rId4" Type="http://schemas.openxmlformats.org/officeDocument/2006/relationships/footnotes" Target="footnotes.xml"/><Relationship Id="rId9" Type="http://schemas.openxmlformats.org/officeDocument/2006/relationships/hyperlink" Target="mailto:prevent@bury.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1098</Words>
  <Characters>6259</Characters>
  <Application>Microsoft Office Word</Application>
  <DocSecurity>4</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 Tiered Training Approach Bury</dc:title>
  <dc:subject>
  </dc:subject>
  <dc:creator>Thickett, Roy</dc:creator>
  <dc:description>
  </dc:description>
  <cp:lastModifiedBy>Heather Moore</cp:lastModifiedBy>
  <cp:revision>2</cp:revision>
  <dcterms:created xsi:type="dcterms:W3CDTF">2024-12-18T08:46:00Z</dcterms:created>
  <dcterms:modified xsi:type="dcterms:W3CDTF">2024-12-18T08:49:22Z</dcterms:modified>
  <cp:keywords>
  </cp:keywords>
</cp:coreProperties>
</file>