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169E" w:rsidP="009C169E" w:rsidRDefault="00DD09F1" w14:paraId="13CA921E" w14:textId="60BB0716">
      <w:pPr>
        <w:autoSpaceDE w:val="0"/>
        <w:autoSpaceDN w:val="0"/>
        <w:adjustRightInd w:val="0"/>
        <w:spacing w:after="0" w:line="240" w:lineRule="auto"/>
        <w:jc w:val="center"/>
        <w:rPr>
          <w:rFonts w:ascii="Arial" w:hAnsi="Arial" w:cs="Arial"/>
          <w:b/>
          <w:bCs/>
          <w:sz w:val="28"/>
          <w:szCs w:val="28"/>
        </w:rPr>
      </w:pPr>
      <w:r>
        <w:rPr>
          <w:rFonts w:ascii="Arial" w:hAnsi="Arial" w:cs="Arial"/>
          <w:b/>
          <w:bCs/>
          <w:noProof/>
        </w:rPr>
        <mc:AlternateContent>
          <mc:Choice Requires="wps">
            <w:drawing>
              <wp:anchor distT="0" distB="0" distL="114300" distR="114300" simplePos="0" relativeHeight="251673600" behindDoc="0" locked="0" layoutInCell="1" allowOverlap="1" wp14:editId="2A4C0D28" wp14:anchorId="2519BE89">
                <wp:simplePos x="0" y="0"/>
                <wp:positionH relativeFrom="column">
                  <wp:posOffset>-942975</wp:posOffset>
                </wp:positionH>
                <wp:positionV relativeFrom="paragraph">
                  <wp:posOffset>-920115</wp:posOffset>
                </wp:positionV>
                <wp:extent cx="7583999" cy="2425360"/>
                <wp:effectExtent l="0" t="0" r="17145" b="1333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83999" cy="242536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5B4591" w:rsidR="00DD09F1" w:rsidP="00DD09F1" w:rsidRDefault="00DD09F1" w14:paraId="68B47E63" w14:textId="77777777">
                            <w:pPr>
                              <w:jc w:val="center"/>
                              <w:rPr>
                                <w:rFonts w:ascii="Franklin Gothic Book" w:hAnsi="Franklin Gothic Book"/>
                                <w:b/>
                                <w:bCs/>
                                <w:sz w:val="44"/>
                                <w:szCs w:val="44"/>
                              </w:rPr>
                            </w:pPr>
                            <w:r w:rsidRPr="005B4591">
                              <w:rPr>
                                <w:rFonts w:ascii="Franklin Gothic Book" w:hAnsi="Franklin Gothic Book"/>
                                <w:b/>
                                <w:bCs/>
                                <w:sz w:val="44"/>
                                <w:szCs w:val="44"/>
                              </w:rPr>
                              <w:t>Bury Safeguarding Children Partnership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style="position:absolute;left:0;text-align:left;margin-left:-74.25pt;margin-top:-72.45pt;width:597.15pt;height:190.9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lt="&quot;&quot;" o:spid="_x0000_s1026" fillcolor="#00b050" strokecolor="#00b050" strokeweight="2pt" w14:anchorId="2519BE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">
                <v:textbox>
                  <w:txbxContent>
                    <w:p w:rsidRPr="005B4591" w:rsidR="00DD09F1" w:rsidP="00DD09F1" w:rsidRDefault="00DD09F1" w14:paraId="68B47E63" w14:textId="77777777">
                      <w:pPr>
                        <w:jc w:val="center"/>
                        <w:rPr>
                          <w:rFonts w:ascii="Franklin Gothic Book" w:hAnsi="Franklin Gothic Book"/>
                          <w:b/>
                          <w:bCs/>
                          <w:sz w:val="44"/>
                          <w:szCs w:val="44"/>
                        </w:rPr>
                      </w:pPr>
                      <w:r w:rsidRPr="005B4591">
                        <w:rPr>
                          <w:rFonts w:ascii="Franklin Gothic Book" w:hAnsi="Franklin Gothic Book"/>
                          <w:b/>
                          <w:bCs/>
                          <w:sz w:val="44"/>
                          <w:szCs w:val="44"/>
                        </w:rPr>
                        <w:t>Bury Safeguarding Children Partnership</w:t>
                      </w:r>
                    </w:p>
                  </w:txbxContent>
                </v:textbox>
              </v:rect>
            </w:pict>
          </mc:Fallback>
        </mc:AlternateContent>
      </w:r>
    </w:p>
    <w:p w:rsidR="00F9391A" w:rsidP="009C169E" w:rsidRDefault="00F9391A" w14:paraId="5D543AA6" w14:textId="77777777">
      <w:pPr>
        <w:autoSpaceDE w:val="0"/>
        <w:autoSpaceDN w:val="0"/>
        <w:adjustRightInd w:val="0"/>
        <w:spacing w:after="0" w:line="240" w:lineRule="auto"/>
        <w:jc w:val="center"/>
        <w:rPr>
          <w:rFonts w:ascii="Arial" w:hAnsi="Arial" w:cs="Arial"/>
          <w:b/>
          <w:bCs/>
          <w:sz w:val="28"/>
          <w:szCs w:val="28"/>
        </w:rPr>
      </w:pPr>
    </w:p>
    <w:p w:rsidR="009C169E" w:rsidP="009C169E" w:rsidRDefault="009C169E" w14:paraId="035AE386" w14:textId="0BF2DF99">
      <w:pPr>
        <w:autoSpaceDE w:val="0"/>
        <w:autoSpaceDN w:val="0"/>
        <w:adjustRightInd w:val="0"/>
        <w:spacing w:after="0" w:line="240" w:lineRule="auto"/>
        <w:jc w:val="center"/>
        <w:rPr>
          <w:rFonts w:ascii="Arial" w:hAnsi="Arial" w:cs="Arial"/>
          <w:b/>
          <w:bCs/>
          <w:sz w:val="28"/>
          <w:szCs w:val="28"/>
        </w:rPr>
      </w:pPr>
    </w:p>
    <w:p w:rsidR="009C169E" w:rsidP="009C169E" w:rsidRDefault="009C169E" w14:paraId="50D750C3" w14:textId="77777777">
      <w:pPr>
        <w:autoSpaceDE w:val="0"/>
        <w:autoSpaceDN w:val="0"/>
        <w:adjustRightInd w:val="0"/>
        <w:spacing w:after="0" w:line="240" w:lineRule="auto"/>
        <w:jc w:val="center"/>
        <w:rPr>
          <w:rFonts w:ascii="Arial" w:hAnsi="Arial" w:cs="Arial"/>
          <w:b/>
          <w:bCs/>
          <w:sz w:val="28"/>
          <w:szCs w:val="28"/>
        </w:rPr>
      </w:pPr>
    </w:p>
    <w:p w:rsidR="009C169E" w:rsidP="009C169E" w:rsidRDefault="009C169E" w14:paraId="6F4234CF" w14:textId="4DF9BF31">
      <w:pPr>
        <w:autoSpaceDE w:val="0"/>
        <w:autoSpaceDN w:val="0"/>
        <w:adjustRightInd w:val="0"/>
        <w:spacing w:after="0" w:line="240" w:lineRule="auto"/>
        <w:jc w:val="center"/>
        <w:rPr>
          <w:rFonts w:ascii="Arial" w:hAnsi="Arial" w:cs="Arial"/>
          <w:b/>
          <w:bCs/>
          <w:sz w:val="28"/>
          <w:szCs w:val="28"/>
        </w:rPr>
      </w:pPr>
    </w:p>
    <w:p w:rsidR="009C169E" w:rsidP="009C169E" w:rsidRDefault="009C169E" w14:paraId="59F0DF96" w14:textId="3B498AA6">
      <w:pPr>
        <w:autoSpaceDE w:val="0"/>
        <w:autoSpaceDN w:val="0"/>
        <w:adjustRightInd w:val="0"/>
        <w:spacing w:after="0" w:line="240" w:lineRule="auto"/>
        <w:jc w:val="center"/>
        <w:rPr>
          <w:rFonts w:ascii="Arial" w:hAnsi="Arial" w:cs="Arial"/>
          <w:b/>
          <w:bCs/>
          <w:sz w:val="28"/>
          <w:szCs w:val="28"/>
        </w:rPr>
      </w:pPr>
    </w:p>
    <w:p w:rsidR="00DD09F1" w:rsidP="00DD09F1" w:rsidRDefault="00DD09F1" w14:paraId="476C4BA5" w14:textId="4088AF20">
      <w:pPr>
        <w:jc w:val="center"/>
        <w:rPr>
          <w:rFonts w:ascii="Arial" w:hAnsi="Arial" w:cs="Arial"/>
          <w:b/>
          <w:bCs/>
        </w:rPr>
      </w:pPr>
      <w:r>
        <w:rPr>
          <w:rFonts w:ascii="Arial" w:hAnsi="Arial" w:cs="Arial"/>
          <w:b/>
          <w:bCs/>
          <w:noProof/>
        </w:rPr>
        <mc:AlternateContent>
          <mc:Choice Requires="wps">
            <w:drawing>
              <wp:anchor distT="0" distB="0" distL="114300" distR="114300" simplePos="0" relativeHeight="251674624" behindDoc="0" locked="0" layoutInCell="1" allowOverlap="1" wp14:editId="42A17D37" wp14:anchorId="4A824501">
                <wp:simplePos x="0" y="0"/>
                <wp:positionH relativeFrom="column">
                  <wp:posOffset>-943610</wp:posOffset>
                </wp:positionH>
                <wp:positionV relativeFrom="paragraph">
                  <wp:posOffset>276225</wp:posOffset>
                </wp:positionV>
                <wp:extent cx="7583999" cy="171144"/>
                <wp:effectExtent l="0" t="0" r="17145" b="1968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83999" cy="171144"/>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74.3pt;margin-top:21.75pt;width:597.1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4f81bd [3204]" strokecolor="#4f81bd [3204]" strokeweight="2pt" w14:anchorId="6A552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"/>
            </w:pict>
          </mc:Fallback>
        </mc:AlternateContent>
      </w:r>
    </w:p>
    <w:p w:rsidR="00DD09F1" w:rsidP="00DD09F1" w:rsidRDefault="00DD09F1" w14:paraId="1DC0D79B" w14:textId="020BCAFC">
      <w:pPr>
        <w:jc w:val="center"/>
        <w:rPr>
          <w:rFonts w:ascii="Arial" w:hAnsi="Arial" w:cs="Arial"/>
          <w:b/>
          <w:bCs/>
        </w:rPr>
      </w:pPr>
      <w:r>
        <w:rPr>
          <w:noProof/>
        </w:rPr>
        <w:drawing>
          <wp:anchor distT="0" distB="0" distL="114300" distR="114300" simplePos="0" relativeHeight="251679744" behindDoc="0" locked="0" layoutInCell="1" allowOverlap="1" wp14:editId="484D7DF9" wp14:anchorId="0DDC781E">
            <wp:simplePos x="0" y="0"/>
            <wp:positionH relativeFrom="column">
              <wp:posOffset>-927428</wp:posOffset>
            </wp:positionH>
            <wp:positionV relativeFrom="paragraph">
              <wp:posOffset>137160</wp:posOffset>
            </wp:positionV>
            <wp:extent cx="7569165" cy="4257550"/>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9165" cy="425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09F1" w:rsidP="00DD09F1" w:rsidRDefault="00DD09F1" w14:paraId="731C1B13" w14:textId="3B921D10">
      <w:pPr>
        <w:jc w:val="center"/>
        <w:rPr>
          <w:rFonts w:ascii="Arial" w:hAnsi="Arial" w:cs="Arial"/>
          <w:b/>
          <w:bCs/>
        </w:rPr>
      </w:pPr>
    </w:p>
    <w:p w:rsidR="00DD09F1" w:rsidP="00DD09F1" w:rsidRDefault="00DD09F1" w14:paraId="0C852E1D" w14:textId="77777777">
      <w:pPr>
        <w:jc w:val="center"/>
        <w:rPr>
          <w:rFonts w:ascii="Arial" w:hAnsi="Arial" w:cs="Arial"/>
          <w:b/>
          <w:bCs/>
        </w:rPr>
      </w:pPr>
    </w:p>
    <w:p w:rsidR="00DD09F1" w:rsidP="00DD09F1" w:rsidRDefault="00DD09F1" w14:paraId="71686071" w14:textId="1A13715C">
      <w:pPr>
        <w:jc w:val="center"/>
        <w:rPr>
          <w:rFonts w:ascii="Arial" w:hAnsi="Arial" w:cs="Arial"/>
          <w:b/>
          <w:bCs/>
        </w:rPr>
      </w:pPr>
    </w:p>
    <w:p w:rsidR="00DD09F1" w:rsidP="00DD09F1" w:rsidRDefault="00DD09F1" w14:paraId="1CBD2AF9" w14:textId="77777777">
      <w:pPr>
        <w:jc w:val="center"/>
        <w:rPr>
          <w:rFonts w:ascii="Arial" w:hAnsi="Arial" w:cs="Arial"/>
          <w:b/>
          <w:bCs/>
        </w:rPr>
      </w:pPr>
    </w:p>
    <w:p w:rsidR="00DD09F1" w:rsidP="00DD09F1" w:rsidRDefault="00DD09F1" w14:paraId="1D69429E" w14:textId="77777777">
      <w:pPr>
        <w:jc w:val="center"/>
        <w:rPr>
          <w:rFonts w:ascii="Arial" w:hAnsi="Arial" w:cs="Arial"/>
          <w:b/>
          <w:bCs/>
        </w:rPr>
      </w:pPr>
    </w:p>
    <w:p w:rsidR="00DD09F1" w:rsidP="00DD09F1" w:rsidRDefault="00DD09F1" w14:paraId="66441F36" w14:textId="77777777">
      <w:pPr>
        <w:jc w:val="center"/>
        <w:rPr>
          <w:rFonts w:ascii="Arial" w:hAnsi="Arial" w:cs="Arial"/>
          <w:b/>
          <w:bCs/>
        </w:rPr>
      </w:pPr>
    </w:p>
    <w:p w:rsidR="00DD09F1" w:rsidP="00DD09F1" w:rsidRDefault="00DD09F1" w14:paraId="4688AB09" w14:textId="77777777">
      <w:pPr>
        <w:jc w:val="center"/>
        <w:rPr>
          <w:rFonts w:ascii="Arial" w:hAnsi="Arial" w:cs="Arial"/>
          <w:b/>
          <w:bCs/>
        </w:rPr>
      </w:pPr>
    </w:p>
    <w:p w:rsidR="00DD09F1" w:rsidP="00DD09F1" w:rsidRDefault="00DD09F1" w14:paraId="67DD07E5" w14:textId="77777777">
      <w:pPr>
        <w:jc w:val="center"/>
        <w:rPr>
          <w:rFonts w:ascii="Arial" w:hAnsi="Arial" w:cs="Arial"/>
          <w:b/>
          <w:bCs/>
        </w:rPr>
      </w:pPr>
    </w:p>
    <w:p w:rsidR="00DD09F1" w:rsidP="00DD09F1" w:rsidRDefault="00DD09F1" w14:paraId="76C31A17" w14:textId="4D5442E7">
      <w:pPr>
        <w:jc w:val="center"/>
        <w:rPr>
          <w:rFonts w:ascii="Arial" w:hAnsi="Arial" w:cs="Arial"/>
          <w:b/>
          <w:bCs/>
        </w:rPr>
      </w:pPr>
    </w:p>
    <w:p w:rsidR="00DD09F1" w:rsidP="00DD09F1" w:rsidRDefault="00DD09F1" w14:paraId="0D585715" w14:textId="77777777">
      <w:pPr>
        <w:jc w:val="center"/>
        <w:rPr>
          <w:rFonts w:ascii="Arial" w:hAnsi="Arial" w:cs="Arial"/>
          <w:b/>
          <w:bCs/>
        </w:rPr>
      </w:pPr>
    </w:p>
    <w:p w:rsidR="00DD09F1" w:rsidP="00DD09F1" w:rsidRDefault="00DD09F1" w14:paraId="3066CC78" w14:textId="53500EC7">
      <w:pPr>
        <w:jc w:val="center"/>
        <w:rPr>
          <w:rFonts w:ascii="Arial" w:hAnsi="Arial" w:cs="Arial"/>
          <w:b/>
          <w:bCs/>
        </w:rPr>
      </w:pPr>
    </w:p>
    <w:p w:rsidRPr="005B4591" w:rsidR="00DD09F1" w:rsidP="00DD09F1" w:rsidRDefault="00DD09F1" w14:paraId="72BEE3B8" w14:textId="5CCDDC8E">
      <w:pPr>
        <w:rPr>
          <w:rFonts w:ascii="Franklin Gothic Book" w:hAnsi="Franklin Gothic Book"/>
          <w:b/>
          <w:bCs/>
          <w:sz w:val="44"/>
          <w:szCs w:val="44"/>
        </w:rPr>
      </w:pPr>
      <w:r>
        <w:rPr>
          <w:rFonts w:ascii="Franklin Gothic Book" w:hAnsi="Franklin Gothic Book"/>
          <w:b/>
          <w:bCs/>
          <w:noProof/>
          <w:sz w:val="44"/>
          <w:szCs w:val="44"/>
        </w:rPr>
        <mc:AlternateContent>
          <mc:Choice Requires="wps">
            <w:drawing>
              <wp:anchor distT="0" distB="0" distL="114300" distR="114300" simplePos="0" relativeHeight="251680768" behindDoc="0" locked="0" layoutInCell="1" allowOverlap="1" wp14:editId="5FE68EE0" wp14:anchorId="60932939">
                <wp:simplePos x="0" y="0"/>
                <wp:positionH relativeFrom="column">
                  <wp:posOffset>-942975</wp:posOffset>
                </wp:positionH>
                <wp:positionV relativeFrom="paragraph">
                  <wp:posOffset>445135</wp:posOffset>
                </wp:positionV>
                <wp:extent cx="4114800" cy="304165"/>
                <wp:effectExtent l="0" t="0" r="0" b="635"/>
                <wp:wrapNone/>
                <wp:docPr id="23" name="Text Box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114800" cy="304165"/>
                        </a:xfrm>
                        <a:prstGeom prst="rect">
                          <a:avLst/>
                        </a:prstGeom>
                        <a:noFill/>
                        <a:ln w="6350">
                          <a:noFill/>
                        </a:ln>
                      </wps:spPr>
                      <wps:txbx>
                        <w:txbxContent>
                          <w:p w:rsidRPr="00DD09F1" w:rsidR="00DD09F1" w:rsidRDefault="00DD09F1" w14:paraId="2F9205E5" w14:textId="4BDCDA81">
                            <w:pPr>
                              <w:rPr>
                                <w:rFonts w:ascii="Arial" w:hAnsi="Arial" w:cs="Arial"/>
                                <w:sz w:val="20"/>
                                <w:szCs w:val="20"/>
                              </w:rPr>
                            </w:pPr>
                            <w:r w:rsidRPr="00DD09F1">
                              <w:rPr>
                                <w:rFonts w:ascii="Arial" w:hAnsi="Arial" w:cs="Arial"/>
                                <w:sz w:val="20"/>
                                <w:szCs w:val="20"/>
                              </w:rPr>
                              <w:t>Picture ©Lullaby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0932939">
                <v:stroke joinstyle="miter"/>
                <v:path gradientshapeok="t" o:connecttype="rect"/>
              </v:shapetype>
              <v:shape id="Text Box 23" style="position:absolute;margin-left:-74.25pt;margin-top:35.05pt;width:324pt;height:23.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lt="&quot;&quot;"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">
                <v:textbox>
                  <w:txbxContent>
                    <w:p w:rsidRPr="00DD09F1" w:rsidR="00DD09F1" w:rsidRDefault="00DD09F1" w14:paraId="2F9205E5" w14:textId="4BDCDA81">
                      <w:pPr>
                        <w:rPr>
                          <w:rFonts w:ascii="Arial" w:hAnsi="Arial" w:cs="Arial"/>
                          <w:sz w:val="20"/>
                          <w:szCs w:val="20"/>
                        </w:rPr>
                      </w:pPr>
                      <w:r w:rsidRPr="00DD09F1">
                        <w:rPr>
                          <w:rFonts w:ascii="Arial" w:hAnsi="Arial" w:cs="Arial"/>
                          <w:sz w:val="20"/>
                          <w:szCs w:val="20"/>
                        </w:rPr>
                        <w:t>Picture ©Lullaby Trust</w:t>
                      </w:r>
                    </w:p>
                  </w:txbxContent>
                </v:textbox>
              </v:shape>
            </w:pict>
          </mc:Fallback>
        </mc:AlternateContent>
      </w:r>
    </w:p>
    <w:p w:rsidRPr="00A948CA" w:rsidR="00DD09F1" w:rsidP="00DD09F1" w:rsidRDefault="00DD09F1" w14:paraId="2032F8AA" w14:textId="4153BF6F">
      <w:pPr>
        <w:jc w:val="center"/>
        <w:rPr>
          <w:rFonts w:ascii="Arial" w:hAnsi="Arial" w:cs="Arial"/>
          <w:b/>
          <w:bCs/>
        </w:rPr>
      </w:pPr>
      <w:r>
        <w:rPr>
          <w:rFonts w:ascii="Arial" w:hAnsi="Arial" w:cs="Arial"/>
          <w:b/>
          <w:bCs/>
          <w:noProof/>
        </w:rPr>
        <mc:AlternateContent>
          <mc:Choice Requires="wps">
            <w:drawing>
              <wp:anchor distT="0" distB="0" distL="114300" distR="114300" simplePos="0" relativeHeight="251677696" behindDoc="0" locked="0" layoutInCell="1" allowOverlap="1" wp14:editId="2B0403EA" wp14:anchorId="06571A6F">
                <wp:simplePos x="0" y="0"/>
                <wp:positionH relativeFrom="column">
                  <wp:posOffset>-908050</wp:posOffset>
                </wp:positionH>
                <wp:positionV relativeFrom="paragraph">
                  <wp:posOffset>161925</wp:posOffset>
                </wp:positionV>
                <wp:extent cx="7583805" cy="170815"/>
                <wp:effectExtent l="0" t="0" r="17145" b="19685"/>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83805" cy="17081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style="position:absolute;margin-left:-71.5pt;margin-top:12.75pt;width:597.15pt;height:1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4f81bd [3204]" strokecolor="#4f81bd [3204]" strokeweight="2pt" w14:anchorId="4E3DB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"/>
            </w:pict>
          </mc:Fallback>
        </mc:AlternateContent>
      </w:r>
      <w:r>
        <w:rPr>
          <w:rFonts w:ascii="Arial" w:hAnsi="Arial" w:cs="Arial"/>
          <w:b/>
          <w:bCs/>
          <w:noProof/>
        </w:rPr>
        <mc:AlternateContent>
          <mc:Choice Requires="wps">
            <w:drawing>
              <wp:anchor distT="0" distB="0" distL="114300" distR="114300" simplePos="0" relativeHeight="251676672" behindDoc="0" locked="0" layoutInCell="1" allowOverlap="1" wp14:editId="5416E7FF" wp14:anchorId="0070F056">
                <wp:simplePos x="0" y="0"/>
                <wp:positionH relativeFrom="column">
                  <wp:posOffset>-942975</wp:posOffset>
                </wp:positionH>
                <wp:positionV relativeFrom="paragraph">
                  <wp:posOffset>334645</wp:posOffset>
                </wp:positionV>
                <wp:extent cx="7583805" cy="3378200"/>
                <wp:effectExtent l="0" t="0" r="17145" b="1270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83805" cy="33782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140" w:rsidP="00DD09F1" w:rsidRDefault="00516140" w14:paraId="10CC2E95" w14:textId="77777777">
                            <w:pPr>
                              <w:jc w:val="center"/>
                              <w:rPr>
                                <w:rFonts w:ascii="Franklin Gothic Book" w:hAnsi="Franklin Gothic Book"/>
                                <w:b/>
                                <w:bCs/>
                                <w:sz w:val="44"/>
                                <w:szCs w:val="44"/>
                              </w:rPr>
                            </w:pPr>
                          </w:p>
                          <w:p w:rsidR="00516140" w:rsidP="00DD09F1" w:rsidRDefault="00516140" w14:paraId="6B55C7A8" w14:textId="77777777">
                            <w:pPr>
                              <w:jc w:val="center"/>
                              <w:rPr>
                                <w:rFonts w:ascii="Franklin Gothic Book" w:hAnsi="Franklin Gothic Book"/>
                                <w:b/>
                                <w:bCs/>
                                <w:sz w:val="44"/>
                                <w:szCs w:val="44"/>
                              </w:rPr>
                            </w:pPr>
                          </w:p>
                          <w:p w:rsidR="00DD09F1" w:rsidP="00516140" w:rsidRDefault="00DD09F1" w14:paraId="6F6179FF" w14:textId="22F7000C">
                            <w:pPr>
                              <w:jc w:val="center"/>
                              <w:rPr>
                                <w:rFonts w:ascii="Franklin Gothic Book" w:hAnsi="Franklin Gothic Book"/>
                                <w:b/>
                                <w:bCs/>
                                <w:sz w:val="44"/>
                                <w:szCs w:val="44"/>
                              </w:rPr>
                            </w:pPr>
                            <w:r>
                              <w:rPr>
                                <w:rFonts w:ascii="Franklin Gothic Book" w:hAnsi="Franklin Gothic Book"/>
                                <w:b/>
                                <w:bCs/>
                                <w:sz w:val="44"/>
                                <w:szCs w:val="44"/>
                              </w:rPr>
                              <w:t>Safer Sleeping Toolkit and Guidance for Professionals</w:t>
                            </w:r>
                          </w:p>
                          <w:p w:rsidR="00516140" w:rsidP="00516140" w:rsidRDefault="00516140" w14:paraId="0FB0EFC5" w14:textId="77777777">
                            <w:pPr>
                              <w:rPr>
                                <w:rFonts w:ascii="Arial" w:hAnsi="Arial" w:cs="Arial"/>
                                <w:sz w:val="20"/>
                                <w:szCs w:val="20"/>
                              </w:rPr>
                            </w:pPr>
                          </w:p>
                          <w:p w:rsidR="00516140" w:rsidP="00516140" w:rsidRDefault="00516140" w14:paraId="012E5430" w14:textId="77777777">
                            <w:pPr>
                              <w:rPr>
                                <w:rFonts w:ascii="Arial" w:hAnsi="Arial" w:cs="Arial"/>
                                <w:sz w:val="20"/>
                                <w:szCs w:val="20"/>
                              </w:rPr>
                            </w:pPr>
                          </w:p>
                          <w:p w:rsidR="00516140" w:rsidP="00516140" w:rsidRDefault="00516140" w14:paraId="350CCF02" w14:textId="77777777">
                            <w:pPr>
                              <w:rPr>
                                <w:rFonts w:ascii="Arial" w:hAnsi="Arial" w:cs="Arial"/>
                                <w:sz w:val="20"/>
                                <w:szCs w:val="20"/>
                              </w:rPr>
                            </w:pPr>
                          </w:p>
                          <w:p w:rsidR="00516140" w:rsidP="00516140" w:rsidRDefault="00516140" w14:paraId="6B66EFC6" w14:textId="77777777">
                            <w:pPr>
                              <w:rPr>
                                <w:rFonts w:ascii="Arial" w:hAnsi="Arial" w:cs="Arial"/>
                                <w:sz w:val="20"/>
                                <w:szCs w:val="20"/>
                              </w:rPr>
                            </w:pPr>
                          </w:p>
                          <w:p w:rsidRPr="00516140" w:rsidR="00ED7491" w:rsidP="00516140" w:rsidRDefault="00ED7491" w14:paraId="1796886F" w14:textId="476E3EAB">
                            <w:pPr>
                              <w:rPr>
                                <w:rFonts w:ascii="Arial" w:hAnsi="Arial" w:cs="Arial"/>
                                <w:sz w:val="20"/>
                                <w:szCs w:val="20"/>
                              </w:rPr>
                            </w:pPr>
                            <w:r w:rsidRPr="00516140">
                              <w:rPr>
                                <w:rFonts w:ascii="Arial" w:hAnsi="Arial" w:cs="Arial"/>
                                <w:sz w:val="20"/>
                                <w:szCs w:val="20"/>
                              </w:rPr>
                              <w:t xml:space="preserve">Document owner: Learning and Development </w:t>
                            </w:r>
                            <w:proofErr w:type="gramStart"/>
                            <w:r w:rsidRPr="00516140">
                              <w:rPr>
                                <w:rFonts w:ascii="Arial" w:hAnsi="Arial" w:cs="Arial"/>
                                <w:sz w:val="20"/>
                                <w:szCs w:val="20"/>
                              </w:rPr>
                              <w:t>Sub Group</w:t>
                            </w:r>
                            <w:proofErr w:type="gramEnd"/>
                          </w:p>
                          <w:p w:rsidRPr="00516140" w:rsidR="00ED7491" w:rsidP="00516140" w:rsidRDefault="00ED7491" w14:paraId="1BE61DA1" w14:textId="51CA6216">
                            <w:pPr>
                              <w:rPr>
                                <w:rFonts w:ascii="Arial" w:hAnsi="Arial" w:cs="Arial"/>
                                <w:sz w:val="20"/>
                                <w:szCs w:val="20"/>
                              </w:rPr>
                            </w:pPr>
                            <w:r w:rsidRPr="00516140">
                              <w:rPr>
                                <w:rFonts w:ascii="Arial" w:hAnsi="Arial" w:cs="Arial"/>
                                <w:sz w:val="20"/>
                                <w:szCs w:val="20"/>
                              </w:rPr>
                              <w:t xml:space="preserve">Date: </w:t>
                            </w:r>
                            <w:r w:rsidR="00376E57">
                              <w:rPr>
                                <w:rFonts w:ascii="Arial" w:hAnsi="Arial" w:cs="Arial"/>
                                <w:sz w:val="20"/>
                                <w:szCs w:val="20"/>
                              </w:rPr>
                              <w:t>September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style="position:absolute;left:0;text-align:left;margin-left:-74.25pt;margin-top:26.35pt;width:597.15pt;height:2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8" fillcolor="#00b050" strokecolor="#00b050" strokeweight="2pt" w14:anchorId="0070F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">
                <v:textbox>
                  <w:txbxContent>
                    <w:p w:rsidR="00516140" w:rsidP="00DD09F1" w:rsidRDefault="00516140" w14:paraId="10CC2E95" w14:textId="77777777">
                      <w:pPr>
                        <w:jc w:val="center"/>
                        <w:rPr>
                          <w:rFonts w:ascii="Franklin Gothic Book" w:hAnsi="Franklin Gothic Book"/>
                          <w:b/>
                          <w:bCs/>
                          <w:sz w:val="44"/>
                          <w:szCs w:val="44"/>
                        </w:rPr>
                      </w:pPr>
                    </w:p>
                    <w:p w:rsidR="00516140" w:rsidP="00DD09F1" w:rsidRDefault="00516140" w14:paraId="6B55C7A8" w14:textId="77777777">
                      <w:pPr>
                        <w:jc w:val="center"/>
                        <w:rPr>
                          <w:rFonts w:ascii="Franklin Gothic Book" w:hAnsi="Franklin Gothic Book"/>
                          <w:b/>
                          <w:bCs/>
                          <w:sz w:val="44"/>
                          <w:szCs w:val="44"/>
                        </w:rPr>
                      </w:pPr>
                    </w:p>
                    <w:p w:rsidR="00DD09F1" w:rsidP="00516140" w:rsidRDefault="00DD09F1" w14:paraId="6F6179FF" w14:textId="22F7000C">
                      <w:pPr>
                        <w:jc w:val="center"/>
                        <w:rPr>
                          <w:rFonts w:ascii="Franklin Gothic Book" w:hAnsi="Franklin Gothic Book"/>
                          <w:b/>
                          <w:bCs/>
                          <w:sz w:val="44"/>
                          <w:szCs w:val="44"/>
                        </w:rPr>
                      </w:pPr>
                      <w:r>
                        <w:rPr>
                          <w:rFonts w:ascii="Franklin Gothic Book" w:hAnsi="Franklin Gothic Book"/>
                          <w:b/>
                          <w:bCs/>
                          <w:sz w:val="44"/>
                          <w:szCs w:val="44"/>
                        </w:rPr>
                        <w:t>Safer Sleeping Toolkit and Guidance for Professionals</w:t>
                      </w:r>
                    </w:p>
                    <w:p w:rsidR="00516140" w:rsidP="00516140" w:rsidRDefault="00516140" w14:paraId="0FB0EFC5" w14:textId="77777777">
                      <w:pPr>
                        <w:rPr>
                          <w:rFonts w:ascii="Arial" w:hAnsi="Arial" w:cs="Arial"/>
                          <w:sz w:val="20"/>
                          <w:szCs w:val="20"/>
                        </w:rPr>
                      </w:pPr>
                    </w:p>
                    <w:p w:rsidR="00516140" w:rsidP="00516140" w:rsidRDefault="00516140" w14:paraId="012E5430" w14:textId="77777777">
                      <w:pPr>
                        <w:rPr>
                          <w:rFonts w:ascii="Arial" w:hAnsi="Arial" w:cs="Arial"/>
                          <w:sz w:val="20"/>
                          <w:szCs w:val="20"/>
                        </w:rPr>
                      </w:pPr>
                    </w:p>
                    <w:p w:rsidR="00516140" w:rsidP="00516140" w:rsidRDefault="00516140" w14:paraId="350CCF02" w14:textId="77777777">
                      <w:pPr>
                        <w:rPr>
                          <w:rFonts w:ascii="Arial" w:hAnsi="Arial" w:cs="Arial"/>
                          <w:sz w:val="20"/>
                          <w:szCs w:val="20"/>
                        </w:rPr>
                      </w:pPr>
                    </w:p>
                    <w:p w:rsidR="00516140" w:rsidP="00516140" w:rsidRDefault="00516140" w14:paraId="6B66EFC6" w14:textId="77777777">
                      <w:pPr>
                        <w:rPr>
                          <w:rFonts w:ascii="Arial" w:hAnsi="Arial" w:cs="Arial"/>
                          <w:sz w:val="20"/>
                          <w:szCs w:val="20"/>
                        </w:rPr>
                      </w:pPr>
                    </w:p>
                    <w:p w:rsidRPr="00516140" w:rsidR="00ED7491" w:rsidP="00516140" w:rsidRDefault="00ED7491" w14:paraId="1796886F" w14:textId="476E3EAB">
                      <w:pPr>
                        <w:rPr>
                          <w:rFonts w:ascii="Arial" w:hAnsi="Arial" w:cs="Arial"/>
                          <w:sz w:val="20"/>
                          <w:szCs w:val="20"/>
                        </w:rPr>
                      </w:pPr>
                      <w:r w:rsidRPr="00516140">
                        <w:rPr>
                          <w:rFonts w:ascii="Arial" w:hAnsi="Arial" w:cs="Arial"/>
                          <w:sz w:val="20"/>
                          <w:szCs w:val="20"/>
                        </w:rPr>
                        <w:t xml:space="preserve">Document owner: Learning and Development </w:t>
                      </w:r>
                      <w:proofErr w:type="gramStart"/>
                      <w:r w:rsidRPr="00516140">
                        <w:rPr>
                          <w:rFonts w:ascii="Arial" w:hAnsi="Arial" w:cs="Arial"/>
                          <w:sz w:val="20"/>
                          <w:szCs w:val="20"/>
                        </w:rPr>
                        <w:t>Sub Group</w:t>
                      </w:r>
                      <w:proofErr w:type="gramEnd"/>
                    </w:p>
                    <w:p w:rsidRPr="00516140" w:rsidR="00ED7491" w:rsidP="00516140" w:rsidRDefault="00ED7491" w14:paraId="1BE61DA1" w14:textId="51CA6216">
                      <w:pPr>
                        <w:rPr>
                          <w:rFonts w:ascii="Arial" w:hAnsi="Arial" w:cs="Arial"/>
                          <w:sz w:val="20"/>
                          <w:szCs w:val="20"/>
                        </w:rPr>
                      </w:pPr>
                      <w:r w:rsidRPr="00516140">
                        <w:rPr>
                          <w:rFonts w:ascii="Arial" w:hAnsi="Arial" w:cs="Arial"/>
                          <w:sz w:val="20"/>
                          <w:szCs w:val="20"/>
                        </w:rPr>
                        <w:t xml:space="preserve">Date: </w:t>
                      </w:r>
                      <w:r w:rsidR="00376E57">
                        <w:rPr>
                          <w:rFonts w:ascii="Arial" w:hAnsi="Arial" w:cs="Arial"/>
                          <w:sz w:val="20"/>
                          <w:szCs w:val="20"/>
                        </w:rPr>
                        <w:t>September 2023</w:t>
                      </w:r>
                    </w:p>
                  </w:txbxContent>
                </v:textbox>
              </v:rect>
            </w:pict>
          </mc:Fallback>
        </mc:AlternateContent>
      </w:r>
    </w:p>
    <w:p w:rsidRPr="00A948CA" w:rsidR="00DD09F1" w:rsidP="00DD09F1" w:rsidRDefault="00DD09F1" w14:paraId="5E7A5E1C" w14:textId="01F4649A">
      <w:pPr>
        <w:jc w:val="center"/>
        <w:rPr>
          <w:rFonts w:ascii="Arial" w:hAnsi="Arial" w:cs="Arial"/>
        </w:rPr>
      </w:pPr>
    </w:p>
    <w:p w:rsidRPr="00A948CA" w:rsidR="00DD09F1" w:rsidP="00DD09F1" w:rsidRDefault="00DD09F1" w14:paraId="17793589" w14:textId="5B1C2429">
      <w:pPr>
        <w:jc w:val="center"/>
        <w:rPr>
          <w:rFonts w:ascii="Arial" w:hAnsi="Arial" w:cs="Arial"/>
          <w:noProof/>
          <w:lang w:eastAsia="en-GB"/>
        </w:rPr>
      </w:pPr>
    </w:p>
    <w:p w:rsidRPr="00A948CA" w:rsidR="00DD09F1" w:rsidP="00DD09F1" w:rsidRDefault="00DD09F1" w14:paraId="200788B0" w14:textId="4B909D32">
      <w:pPr>
        <w:jc w:val="center"/>
        <w:rPr>
          <w:rFonts w:ascii="Arial" w:hAnsi="Arial" w:cs="Arial"/>
        </w:rPr>
      </w:pPr>
    </w:p>
    <w:p w:rsidRPr="00A948CA" w:rsidR="00DD09F1" w:rsidP="00DD09F1" w:rsidRDefault="00DD09F1" w14:paraId="5C137917" w14:textId="1696E1F6">
      <w:pPr>
        <w:jc w:val="center"/>
        <w:rPr>
          <w:rFonts w:ascii="Arial" w:hAnsi="Arial" w:cs="Arial"/>
        </w:rPr>
      </w:pPr>
    </w:p>
    <w:p w:rsidRPr="00A948CA" w:rsidR="00DD09F1" w:rsidP="00DD09F1" w:rsidRDefault="00DD09F1" w14:paraId="72194730" w14:textId="6D7666D4">
      <w:pPr>
        <w:jc w:val="center"/>
        <w:rPr>
          <w:rFonts w:ascii="Arial" w:hAnsi="Arial" w:cs="Arial"/>
        </w:rPr>
      </w:pPr>
    </w:p>
    <w:p w:rsidRPr="00A948CA" w:rsidR="00DD09F1" w:rsidP="00DD09F1" w:rsidRDefault="00DD09F1" w14:paraId="4ECCE27D" w14:textId="74A021D9">
      <w:pPr>
        <w:rPr>
          <w:rFonts w:ascii="Arial" w:hAnsi="Arial" w:cs="Arial"/>
          <w:b/>
        </w:rPr>
      </w:pPr>
      <w:r w:rsidRPr="00A948CA">
        <w:rPr>
          <w:rFonts w:ascii="Arial" w:hAnsi="Arial" w:cs="Arial"/>
          <w:b/>
        </w:rPr>
        <w:t>Contents Page</w:t>
      </w:r>
    </w:p>
    <w:p w:rsidR="009C169E" w:rsidP="009C169E" w:rsidRDefault="009C169E" w14:paraId="5C349EED" w14:textId="77777777">
      <w:pPr>
        <w:autoSpaceDE w:val="0"/>
        <w:autoSpaceDN w:val="0"/>
        <w:adjustRightInd w:val="0"/>
        <w:spacing w:after="0" w:line="240" w:lineRule="auto"/>
        <w:rPr>
          <w:rFonts w:ascii="Arial" w:hAnsi="Arial" w:cs="Arial"/>
          <w:b/>
          <w:bCs/>
          <w:sz w:val="28"/>
          <w:szCs w:val="28"/>
        </w:rPr>
      </w:pPr>
    </w:p>
    <w:p w:rsidR="009C169E" w:rsidP="009C169E" w:rsidRDefault="00DD09F1" w14:paraId="69C1DEAF" w14:textId="4CC4F082">
      <w:pPr>
        <w:autoSpaceDE w:val="0"/>
        <w:autoSpaceDN w:val="0"/>
        <w:adjustRightInd w:val="0"/>
        <w:spacing w:after="0" w:line="240" w:lineRule="auto"/>
        <w:jc w:val="center"/>
        <w:rPr>
          <w:rFonts w:ascii="Arial" w:hAnsi="Arial" w:cs="Arial"/>
          <w:b/>
          <w:bCs/>
          <w:sz w:val="28"/>
          <w:szCs w:val="28"/>
        </w:rPr>
      </w:pPr>
      <w:r>
        <w:rPr>
          <w:rFonts w:ascii="Arial" w:hAnsi="Arial" w:cs="Arial"/>
          <w:b/>
          <w:bCs/>
          <w:noProof/>
        </w:rPr>
        <mc:AlternateContent>
          <mc:Choice Requires="wps">
            <w:drawing>
              <wp:anchor distT="0" distB="0" distL="114300" distR="114300" simplePos="0" relativeHeight="251678720" behindDoc="0" locked="0" layoutInCell="1" allowOverlap="1" wp14:editId="0DCF0020" wp14:anchorId="0B0FC173">
                <wp:simplePos x="0" y="0"/>
                <wp:positionH relativeFrom="column">
                  <wp:posOffset>-901700</wp:posOffset>
                </wp:positionH>
                <wp:positionV relativeFrom="paragraph">
                  <wp:posOffset>1339215</wp:posOffset>
                </wp:positionV>
                <wp:extent cx="7583999" cy="292100"/>
                <wp:effectExtent l="0" t="0" r="17145" b="1270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83999" cy="292100"/>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71pt;margin-top:105.45pt;width:597.15pt;height: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4f81bd [3204]" strokecolor="#4f81bd [3204]" strokeweight="2pt" w14:anchorId="623DDC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"/>
            </w:pict>
          </mc:Fallback>
        </mc:AlternateContent>
      </w:r>
    </w:p>
    <w:p w:rsidR="009C169E" w:rsidP="009C169E" w:rsidRDefault="009C169E" w14:paraId="255DE7CB" w14:textId="77777777">
      <w:pPr>
        <w:rPr>
          <w:rFonts w:ascii="Arial" w:hAnsi="Arial" w:cs="Arial"/>
          <w:lang w:eastAsia="en-GB"/>
        </w:rPr>
        <w:sectPr w:rsidR="009C169E" w:rsidSect="009C169E">
          <w:footerReference w:type="default" r:id="rId9"/>
          <w:pgSz w:w="11906" w:h="16838"/>
          <w:pgMar w:top="1440" w:right="1440" w:bottom="1440" w:left="1440" w:header="708" w:footer="6" w:gutter="0"/>
          <w:cols w:space="708"/>
          <w:docGrid w:linePitch="360"/>
        </w:sectPr>
      </w:pPr>
    </w:p>
    <w:p w:rsidR="00FA22E3" w:rsidP="00FA22E3" w:rsidRDefault="00376E57" w14:paraId="7E89C876" w14:textId="7A8E1989">
      <w:pPr>
        <w:spacing w:after="0"/>
        <w:rPr>
          <w:rFonts w:ascii="Arial" w:hAnsi="Arial" w:cs="Arial"/>
          <w:lang w:eastAsia="en-GB"/>
        </w:rPr>
      </w:pPr>
      <w:r w:rsidRPr="00F66D94">
        <w:rPr>
          <w:rFonts w:ascii="Arial" w:hAnsi="Arial" w:cs="Arial"/>
          <w:noProof/>
          <w:color w:val="FFFFFF" w:themeColor="background1"/>
          <w:lang w:eastAsia="en-GB"/>
        </w:rPr>
        <w:lastRenderedPageBreak/>
        <mc:AlternateContent>
          <mc:Choice Requires="wps">
            <w:drawing>
              <wp:anchor distT="0" distB="0" distL="114300" distR="114300" simplePos="0" relativeHeight="251701248" behindDoc="0" locked="0" layoutInCell="1" allowOverlap="1" wp14:editId="594480F9" wp14:anchorId="38769422">
                <wp:simplePos x="0" y="0"/>
                <wp:positionH relativeFrom="column">
                  <wp:posOffset>-146050</wp:posOffset>
                </wp:positionH>
                <wp:positionV relativeFrom="paragraph">
                  <wp:posOffset>-527050</wp:posOffset>
                </wp:positionV>
                <wp:extent cx="5972175" cy="457200"/>
                <wp:effectExtent l="0" t="0" r="28575" b="19050"/>
                <wp:wrapNone/>
                <wp:docPr id="1"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72175" cy="457200"/>
                        </a:xfrm>
                        <a:prstGeom prst="round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F66D94" w:rsidR="00376E57" w:rsidP="00376E57" w:rsidRDefault="00376E57" w14:paraId="5F07A670" w14:textId="57823EDB">
                            <w:pPr>
                              <w:jc w:val="center"/>
                              <w:rPr>
                                <w:rFonts w:ascii="Franklin Gothic Book" w:hAnsi="Franklin Gothic Book"/>
                                <w:b/>
                                <w:bCs/>
                                <w:sz w:val="36"/>
                                <w:szCs w:val="36"/>
                              </w:rPr>
                            </w:pPr>
                            <w:r>
                              <w:rPr>
                                <w:rFonts w:ascii="Franklin Gothic Book" w:hAnsi="Franklin Gothic Book"/>
                                <w:b/>
                                <w:bCs/>
                                <w:sz w:val="36"/>
                                <w:szCs w:val="36"/>
                              </w:rPr>
                              <w:t>Introduction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1" style="position:absolute;margin-left:-11.5pt;margin-top:-41.5pt;width:470.25pt;height:36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29" fillcolor="#00b050" strokecolor="#00b050" strokeweight="2pt" arcsize="10923f" w14:anchorId="3876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">
                <v:textbox>
                  <w:txbxContent>
                    <w:p w:rsidRPr="00F66D94" w:rsidR="00376E57" w:rsidP="00376E57" w:rsidRDefault="00376E57" w14:paraId="5F07A670" w14:textId="57823EDB">
                      <w:pPr>
                        <w:jc w:val="center"/>
                        <w:rPr>
                          <w:rFonts w:ascii="Franklin Gothic Book" w:hAnsi="Franklin Gothic Book"/>
                          <w:b/>
                          <w:bCs/>
                          <w:sz w:val="36"/>
                          <w:szCs w:val="36"/>
                        </w:rPr>
                      </w:pPr>
                      <w:r>
                        <w:rPr>
                          <w:rFonts w:ascii="Franklin Gothic Book" w:hAnsi="Franklin Gothic Book"/>
                          <w:b/>
                          <w:bCs/>
                          <w:sz w:val="36"/>
                          <w:szCs w:val="36"/>
                        </w:rPr>
                        <w:t>Introduction</w:t>
                      </w:r>
                    </w:p>
                  </w:txbxContent>
                </v:textbox>
              </v:roundrect>
            </w:pict>
          </mc:Fallback>
        </mc:AlternateContent>
      </w:r>
    </w:p>
    <w:p w:rsidR="00376E57" w:rsidP="00376E57" w:rsidRDefault="00376E57" w14:paraId="3AF7C916" w14:textId="77777777">
      <w:pPr>
        <w:rPr>
          <w:rFonts w:ascii="Arial" w:hAnsi="Arial" w:cs="Arial"/>
        </w:rPr>
      </w:pPr>
      <w:r>
        <w:rPr>
          <w:rFonts w:ascii="Arial" w:hAnsi="Arial" w:cs="Arial"/>
        </w:rPr>
        <w:t xml:space="preserve">Relationships are at the heart of Bury’s Let’s Do It Strategy, as is improving population health and wellbeing.  The devastating loss of a child has huge implications for the whole community and the ripples are far reaching.  The immediate aim of Safer Sleeping work across the Borough is to reduce preventable child deaths; in doing so, we will also positively impact wider population health.  </w:t>
      </w:r>
    </w:p>
    <w:p w:rsidR="00376E57" w:rsidP="00376E57" w:rsidRDefault="00376E57" w14:paraId="4EEA2A02" w14:textId="77777777">
      <w:pPr>
        <w:rPr>
          <w:rFonts w:ascii="Arial" w:hAnsi="Arial" w:cs="Arial"/>
        </w:rPr>
      </w:pPr>
      <w:r>
        <w:rPr>
          <w:rFonts w:ascii="Arial" w:hAnsi="Arial" w:cs="Arial"/>
        </w:rPr>
        <w:t>By working together as a safeguarding partnership, we want to embed the ethos of protecting children from harm before they are even born and in those first few important months.  We want to work with family and community strengths to ensure the right message and support is available to individual families, at the right time.</w:t>
      </w:r>
    </w:p>
    <w:p w:rsidR="00376E57" w:rsidP="00376E57" w:rsidRDefault="00376E57" w14:paraId="085A607A" w14:textId="77777777">
      <w:pPr>
        <w:rPr>
          <w:rFonts w:ascii="Arial" w:hAnsi="Arial" w:cs="Arial"/>
        </w:rPr>
      </w:pPr>
      <w:r>
        <w:rPr>
          <w:rFonts w:ascii="Arial" w:hAnsi="Arial" w:cs="Arial"/>
        </w:rPr>
        <w:t xml:space="preserve">A key priority identified for the safeguarding partnership is to embed the messages about safer sleeping, to reduce the risk of infant deaths. Our toolkit promotes the importance of safer sleep and can be used by professionals to support them having the right conversations at the right time with parents and carers to reduce risks. </w:t>
      </w:r>
    </w:p>
    <w:p w:rsidR="00376E57" w:rsidP="00376E57" w:rsidRDefault="00376E57" w14:paraId="0E33E251" w14:textId="77777777">
      <w:pPr>
        <w:rPr>
          <w:rFonts w:ascii="Arial" w:hAnsi="Arial" w:cs="Arial"/>
        </w:rPr>
      </w:pPr>
      <w:r>
        <w:rPr>
          <w:rFonts w:ascii="Arial" w:hAnsi="Arial" w:cs="Arial"/>
        </w:rPr>
        <w:t>We want Safer Sleeping to be everyone’s business and we’re asking all partners to deliver safer sleeping messages when working with families.  </w:t>
      </w:r>
    </w:p>
    <w:p w:rsidR="00376E57" w:rsidP="00376E57" w:rsidRDefault="00376E57" w14:paraId="0276D42C" w14:textId="777C6582">
      <w:pPr>
        <w:rPr>
          <w:rFonts w:ascii="Arial" w:hAnsi="Arial" w:cs="Arial"/>
        </w:rPr>
      </w:pPr>
      <w:r w:rsidRPr="00F66D94">
        <w:rPr>
          <w:rFonts w:ascii="Arial" w:hAnsi="Arial" w:cs="Arial"/>
          <w:noProof/>
          <w:color w:val="FFFFFF" w:themeColor="background1"/>
          <w:lang w:eastAsia="en-GB"/>
        </w:rPr>
        <mc:AlternateContent>
          <mc:Choice Requires="wps">
            <w:drawing>
              <wp:anchor distT="0" distB="0" distL="114300" distR="114300" simplePos="0" relativeHeight="251681792" behindDoc="0" locked="0" layoutInCell="1" allowOverlap="1" wp14:editId="3414B6E3" wp14:anchorId="0A0A09C9">
                <wp:simplePos x="0" y="0"/>
                <wp:positionH relativeFrom="column">
                  <wp:posOffset>-95250</wp:posOffset>
                </wp:positionH>
                <wp:positionV relativeFrom="paragraph">
                  <wp:posOffset>144780</wp:posOffset>
                </wp:positionV>
                <wp:extent cx="5972175" cy="457200"/>
                <wp:effectExtent l="0" t="0" r="28575" b="19050"/>
                <wp:wrapNone/>
                <wp:docPr id="24" name="Rectangle: Rounded Corners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72175" cy="457200"/>
                        </a:xfrm>
                        <a:prstGeom prst="round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F66D94" w:rsidR="00F66D94" w:rsidP="00F66D94" w:rsidRDefault="00F66D94" w14:paraId="4B0997E1" w14:textId="4AA57F34">
                            <w:pPr>
                              <w:jc w:val="center"/>
                              <w:rPr>
                                <w:rFonts w:ascii="Franklin Gothic Book" w:hAnsi="Franklin Gothic Book"/>
                                <w:b/>
                                <w:bCs/>
                                <w:sz w:val="36"/>
                                <w:szCs w:val="36"/>
                              </w:rPr>
                            </w:pPr>
                            <w:r w:rsidRPr="00F66D94">
                              <w:rPr>
                                <w:rFonts w:ascii="Franklin Gothic Book" w:hAnsi="Franklin Gothic Book"/>
                                <w:b/>
                                <w:bCs/>
                                <w:sz w:val="36"/>
                                <w:szCs w:val="36"/>
                              </w:rPr>
                              <w:t>Why are we introducing this in Bury?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24" style="position:absolute;margin-left:-7.5pt;margin-top:11.4pt;width:470.25pt;height:3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30" fillcolor="#00b050" strokecolor="#00b050" strokeweight="2pt" arcsize="10923f" w14:anchorId="0A0A09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">
                <v:textbox>
                  <w:txbxContent>
                    <w:p w:rsidRPr="00F66D94" w:rsidR="00F66D94" w:rsidP="00F66D94" w:rsidRDefault="00F66D94" w14:paraId="4B0997E1" w14:textId="4AA57F34">
                      <w:pPr>
                        <w:jc w:val="center"/>
                        <w:rPr>
                          <w:rFonts w:ascii="Franklin Gothic Book" w:hAnsi="Franklin Gothic Book"/>
                          <w:b/>
                          <w:bCs/>
                          <w:sz w:val="36"/>
                          <w:szCs w:val="36"/>
                        </w:rPr>
                      </w:pPr>
                      <w:r w:rsidRPr="00F66D94">
                        <w:rPr>
                          <w:rFonts w:ascii="Franklin Gothic Book" w:hAnsi="Franklin Gothic Book"/>
                          <w:b/>
                          <w:bCs/>
                          <w:sz w:val="36"/>
                          <w:szCs w:val="36"/>
                        </w:rPr>
                        <w:t>Why are we introducing this in Bury?</w:t>
                      </w:r>
                    </w:p>
                  </w:txbxContent>
                </v:textbox>
              </v:roundrect>
            </w:pict>
          </mc:Fallback>
        </mc:AlternateContent>
      </w:r>
    </w:p>
    <w:p w:rsidR="00376E57" w:rsidP="00376E57" w:rsidRDefault="00376E57" w14:paraId="23DC9600" w14:textId="77777777">
      <w:pPr>
        <w:rPr>
          <w:rFonts w:ascii="Arial" w:hAnsi="Arial" w:cs="Arial"/>
        </w:rPr>
      </w:pPr>
    </w:p>
    <w:p w:rsidR="00376E57" w:rsidP="009C169E" w:rsidRDefault="00376E57" w14:paraId="3C749C54" w14:textId="77777777">
      <w:pPr>
        <w:spacing w:after="0"/>
        <w:rPr>
          <w:rFonts w:ascii="Arial" w:hAnsi="Arial" w:cs="Arial"/>
          <w:lang w:eastAsia="en-GB"/>
        </w:rPr>
      </w:pPr>
    </w:p>
    <w:p w:rsidR="009C169E" w:rsidP="009C169E" w:rsidRDefault="00722696" w14:paraId="3D29A422" w14:textId="5AB7CEB8">
      <w:pPr>
        <w:spacing w:after="0"/>
        <w:rPr>
          <w:rFonts w:ascii="Arial" w:hAnsi="Arial" w:cs="Arial"/>
          <w:lang w:eastAsia="en-GB"/>
        </w:rPr>
      </w:pPr>
      <w:r>
        <w:rPr>
          <w:rFonts w:ascii="Arial" w:hAnsi="Arial" w:cs="Arial"/>
          <w:lang w:eastAsia="en-GB"/>
        </w:rPr>
        <w:t xml:space="preserve">For many years, professionals in Bury have been delivering research based ‘Safer Sleeping’ messages to all new </w:t>
      </w:r>
      <w:r w:rsidR="003F4738">
        <w:rPr>
          <w:rFonts w:ascii="Arial" w:hAnsi="Arial" w:cs="Arial"/>
          <w:lang w:eastAsia="en-GB"/>
        </w:rPr>
        <w:t>parents</w:t>
      </w:r>
      <w:r>
        <w:rPr>
          <w:rFonts w:ascii="Arial" w:hAnsi="Arial" w:cs="Arial"/>
          <w:lang w:eastAsia="en-GB"/>
        </w:rPr>
        <w:t xml:space="preserve"> (see </w:t>
      </w:r>
      <w:hyperlink w:history="1" r:id="rId10">
        <w:r w:rsidRPr="00376E57">
          <w:rPr>
            <w:rFonts w:ascii="Arial" w:hAnsi="Arial" w:cs="Arial"/>
            <w:color w:val="0000FF"/>
            <w:u w:val="single"/>
          </w:rPr>
          <w:t>The Lullaby Trust - Safer sleep for babies, Support for families</w:t>
        </w:r>
      </w:hyperlink>
      <w:r>
        <w:t>)</w:t>
      </w:r>
      <w:r w:rsidR="00A5316F">
        <w:t xml:space="preserve">. </w:t>
      </w:r>
      <w:r>
        <w:rPr>
          <w:rFonts w:ascii="Arial" w:hAnsi="Arial" w:cs="Arial"/>
          <w:lang w:eastAsia="en-GB"/>
        </w:rPr>
        <w:t>Despite this, u</w:t>
      </w:r>
      <w:r w:rsidRPr="00D66A3F" w:rsidR="009C169E">
        <w:rPr>
          <w:rFonts w:ascii="Arial" w:hAnsi="Arial" w:cs="Arial"/>
          <w:lang w:eastAsia="en-GB"/>
        </w:rPr>
        <w:t xml:space="preserve">nsafe sleep practices have been an identified factor in </w:t>
      </w:r>
      <w:r w:rsidR="009C1B01">
        <w:rPr>
          <w:rFonts w:ascii="Arial" w:hAnsi="Arial" w:cs="Arial"/>
          <w:lang w:eastAsia="en-GB"/>
        </w:rPr>
        <w:t>f</w:t>
      </w:r>
      <w:r>
        <w:rPr>
          <w:rFonts w:ascii="Arial" w:hAnsi="Arial" w:cs="Arial"/>
          <w:lang w:eastAsia="en-GB"/>
        </w:rPr>
        <w:t>ive</w:t>
      </w:r>
      <w:r w:rsidRPr="00D66A3F" w:rsidR="009C169E">
        <w:rPr>
          <w:rFonts w:ascii="Arial" w:hAnsi="Arial" w:cs="Arial"/>
          <w:lang w:eastAsia="en-GB"/>
        </w:rPr>
        <w:t xml:space="preserve"> infant deaths in </w:t>
      </w:r>
      <w:r w:rsidR="009C1B01">
        <w:rPr>
          <w:rFonts w:ascii="Arial" w:hAnsi="Arial" w:cs="Arial"/>
          <w:lang w:eastAsia="en-GB"/>
        </w:rPr>
        <w:t xml:space="preserve">Bury since 2020. </w:t>
      </w:r>
      <w:r w:rsidRPr="00D66A3F" w:rsidR="009C169E">
        <w:rPr>
          <w:rFonts w:ascii="Arial" w:hAnsi="Arial" w:cs="Arial"/>
          <w:lang w:eastAsia="en-GB"/>
        </w:rPr>
        <w:t xml:space="preserve"> In </w:t>
      </w:r>
      <w:r w:rsidR="009C1B01">
        <w:rPr>
          <w:rFonts w:ascii="Arial" w:hAnsi="Arial" w:cs="Arial"/>
          <w:lang w:eastAsia="en-GB"/>
        </w:rPr>
        <w:t>all</w:t>
      </w:r>
      <w:r w:rsidRPr="00D66A3F" w:rsidR="009C169E">
        <w:rPr>
          <w:rFonts w:ascii="Arial" w:hAnsi="Arial" w:cs="Arial"/>
          <w:lang w:eastAsia="en-GB"/>
        </w:rPr>
        <w:t xml:space="preserve"> cases there was clear evidence of safe</w:t>
      </w:r>
      <w:r w:rsidR="00D776C1">
        <w:rPr>
          <w:rFonts w:ascii="Arial" w:hAnsi="Arial" w:cs="Arial"/>
          <w:lang w:eastAsia="en-GB"/>
        </w:rPr>
        <w:t>r</w:t>
      </w:r>
      <w:r w:rsidRPr="00D66A3F" w:rsidR="009C169E">
        <w:rPr>
          <w:rFonts w:ascii="Arial" w:hAnsi="Arial" w:cs="Arial"/>
          <w:lang w:eastAsia="en-GB"/>
        </w:rPr>
        <w:t xml:space="preserve"> sleep messages being delivered verbally and in writing to the parent</w:t>
      </w:r>
      <w:r w:rsidR="00F7500D">
        <w:rPr>
          <w:rFonts w:ascii="Arial" w:hAnsi="Arial" w:cs="Arial"/>
          <w:lang w:eastAsia="en-GB"/>
        </w:rPr>
        <w:t>/s</w:t>
      </w:r>
      <w:r w:rsidRPr="00D66A3F" w:rsidR="009C169E">
        <w:rPr>
          <w:rFonts w:ascii="Arial" w:hAnsi="Arial" w:cs="Arial"/>
          <w:lang w:eastAsia="en-GB"/>
        </w:rPr>
        <w:t xml:space="preserve"> by Midwifery and Health Visiting Services</w:t>
      </w:r>
      <w:r w:rsidR="009C1B01">
        <w:rPr>
          <w:rFonts w:ascii="Arial" w:hAnsi="Arial" w:cs="Arial"/>
          <w:lang w:eastAsia="en-GB"/>
        </w:rPr>
        <w:t xml:space="preserve">, </w:t>
      </w:r>
      <w:r w:rsidRPr="00D66A3F" w:rsidR="009C169E">
        <w:rPr>
          <w:rFonts w:ascii="Arial" w:hAnsi="Arial" w:cs="Arial"/>
          <w:lang w:eastAsia="en-GB"/>
        </w:rPr>
        <w:t xml:space="preserve">but the advice </w:t>
      </w:r>
      <w:r w:rsidR="00EA34E2">
        <w:rPr>
          <w:rFonts w:ascii="Arial" w:hAnsi="Arial" w:cs="Arial"/>
          <w:lang w:eastAsia="en-GB"/>
        </w:rPr>
        <w:t>was not</w:t>
      </w:r>
      <w:r w:rsidR="00D71132">
        <w:rPr>
          <w:rFonts w:ascii="Arial" w:hAnsi="Arial" w:cs="Arial"/>
          <w:lang w:eastAsia="en-GB"/>
        </w:rPr>
        <w:t xml:space="preserve"> being</w:t>
      </w:r>
      <w:r w:rsidRPr="00D66A3F" w:rsidR="009C169E">
        <w:rPr>
          <w:rFonts w:ascii="Arial" w:hAnsi="Arial" w:cs="Arial"/>
          <w:lang w:eastAsia="en-GB"/>
        </w:rPr>
        <w:t xml:space="preserve"> adhered to at the time of the infant’s death.  </w:t>
      </w:r>
    </w:p>
    <w:p w:rsidR="00F7500D" w:rsidP="009C169E" w:rsidRDefault="00F7500D" w14:paraId="6A3CC7A6" w14:textId="38C413AE">
      <w:pPr>
        <w:spacing w:after="0"/>
        <w:rPr>
          <w:rFonts w:ascii="Arial" w:hAnsi="Arial" w:cs="Arial"/>
          <w:lang w:eastAsia="en-GB"/>
        </w:rPr>
      </w:pPr>
    </w:p>
    <w:p w:rsidR="00F7500D" w:rsidP="00F7500D" w:rsidRDefault="00F7500D" w14:paraId="20E286BA" w14:textId="1F485CC8">
      <w:pPr>
        <w:autoSpaceDE w:val="0"/>
        <w:autoSpaceDN w:val="0"/>
        <w:adjustRightInd w:val="0"/>
        <w:rPr>
          <w:rFonts w:ascii="Arial" w:hAnsi="Arial" w:cs="Arial"/>
          <w:bCs/>
        </w:rPr>
      </w:pPr>
      <w:r w:rsidRPr="00D66A3F">
        <w:rPr>
          <w:rFonts w:ascii="Arial" w:hAnsi="Arial" w:cs="Arial"/>
          <w:bCs/>
        </w:rPr>
        <w:t>Safe</w:t>
      </w:r>
      <w:r>
        <w:rPr>
          <w:rFonts w:ascii="Arial" w:hAnsi="Arial" w:cs="Arial"/>
          <w:bCs/>
        </w:rPr>
        <w:t>r</w:t>
      </w:r>
      <w:r w:rsidRPr="00D66A3F">
        <w:rPr>
          <w:rFonts w:ascii="Arial" w:hAnsi="Arial" w:cs="Arial"/>
          <w:bCs/>
        </w:rPr>
        <w:t xml:space="preserve"> sleep advice is </w:t>
      </w:r>
      <w:r>
        <w:rPr>
          <w:rFonts w:ascii="Arial" w:hAnsi="Arial" w:cs="Arial"/>
          <w:bCs/>
        </w:rPr>
        <w:t xml:space="preserve">routinely </w:t>
      </w:r>
      <w:r w:rsidRPr="00D66A3F">
        <w:rPr>
          <w:rFonts w:ascii="Arial" w:hAnsi="Arial" w:cs="Arial"/>
          <w:bCs/>
        </w:rPr>
        <w:t xml:space="preserve">given out to all </w:t>
      </w:r>
      <w:r>
        <w:rPr>
          <w:rFonts w:ascii="Arial" w:hAnsi="Arial" w:cs="Arial"/>
          <w:bCs/>
        </w:rPr>
        <w:t>mothers during</w:t>
      </w:r>
      <w:r w:rsidRPr="00D66A3F">
        <w:rPr>
          <w:rFonts w:ascii="Arial" w:hAnsi="Arial" w:cs="Arial"/>
          <w:bCs/>
        </w:rPr>
        <w:t xml:space="preserve"> pregnancy and </w:t>
      </w:r>
      <w:r>
        <w:rPr>
          <w:rFonts w:ascii="Arial" w:hAnsi="Arial" w:cs="Arial"/>
          <w:bCs/>
        </w:rPr>
        <w:t>in</w:t>
      </w:r>
      <w:r w:rsidRPr="00D66A3F">
        <w:rPr>
          <w:rFonts w:ascii="Arial" w:hAnsi="Arial" w:cs="Arial"/>
          <w:bCs/>
        </w:rPr>
        <w:t xml:space="preserve"> the first few weeks of a baby’s life. </w:t>
      </w:r>
      <w:r>
        <w:rPr>
          <w:rFonts w:ascii="Arial" w:hAnsi="Arial" w:eastAsia="Times New Roman" w:cs="Arial"/>
        </w:rPr>
        <w:t xml:space="preserve">We also want </w:t>
      </w:r>
      <w:r w:rsidRPr="00D66A3F">
        <w:rPr>
          <w:rFonts w:ascii="Arial" w:hAnsi="Arial" w:eastAsia="Times New Roman" w:cs="Arial"/>
        </w:rPr>
        <w:t>safe</w:t>
      </w:r>
      <w:r>
        <w:rPr>
          <w:rFonts w:ascii="Arial" w:hAnsi="Arial" w:eastAsia="Times New Roman" w:cs="Arial"/>
        </w:rPr>
        <w:t>r</w:t>
      </w:r>
      <w:r w:rsidRPr="00D66A3F">
        <w:rPr>
          <w:rFonts w:ascii="Arial" w:hAnsi="Arial" w:eastAsia="Times New Roman" w:cs="Arial"/>
        </w:rPr>
        <w:t xml:space="preserve"> sleep messages </w:t>
      </w:r>
      <w:r>
        <w:rPr>
          <w:rFonts w:ascii="Arial" w:hAnsi="Arial" w:eastAsia="Times New Roman" w:cs="Arial"/>
        </w:rPr>
        <w:t xml:space="preserve">to be given </w:t>
      </w:r>
      <w:r w:rsidRPr="00D66A3F">
        <w:rPr>
          <w:rFonts w:ascii="Arial" w:hAnsi="Arial" w:eastAsia="Times New Roman" w:cs="Arial"/>
        </w:rPr>
        <w:t xml:space="preserve">to new </w:t>
      </w:r>
      <w:r w:rsidRPr="00D66A3F" w:rsidR="005562EF">
        <w:rPr>
          <w:rFonts w:ascii="Arial" w:hAnsi="Arial" w:eastAsia="Times New Roman" w:cs="Arial"/>
        </w:rPr>
        <w:t>fathers</w:t>
      </w:r>
      <w:r w:rsidR="005562EF">
        <w:rPr>
          <w:rFonts w:ascii="Arial" w:hAnsi="Arial" w:eastAsia="Times New Roman" w:cs="Arial"/>
        </w:rPr>
        <w:t xml:space="preserve">, carers and </w:t>
      </w:r>
      <w:r w:rsidRPr="00D66A3F">
        <w:rPr>
          <w:rFonts w:ascii="Arial" w:hAnsi="Arial" w:eastAsia="Times New Roman" w:cs="Arial"/>
        </w:rPr>
        <w:t xml:space="preserve">family members who </w:t>
      </w:r>
      <w:r>
        <w:rPr>
          <w:rFonts w:ascii="Arial" w:hAnsi="Arial" w:eastAsia="Times New Roman" w:cs="Arial"/>
        </w:rPr>
        <w:t xml:space="preserve">are </w:t>
      </w:r>
      <w:r w:rsidRPr="00D66A3F">
        <w:rPr>
          <w:rFonts w:ascii="Arial" w:hAnsi="Arial" w:eastAsia="Times New Roman" w:cs="Arial"/>
        </w:rPr>
        <w:t>supporting the family.</w:t>
      </w:r>
    </w:p>
    <w:p w:rsidR="00F7500D" w:rsidP="009C169E" w:rsidRDefault="00F7500D" w14:paraId="5533D506" w14:textId="6F68CA19">
      <w:pPr>
        <w:spacing w:after="0"/>
        <w:rPr>
          <w:rFonts w:ascii="Arial" w:hAnsi="Arial" w:cs="Arial"/>
          <w:lang w:eastAsia="en-GB"/>
        </w:rPr>
      </w:pPr>
      <w:r>
        <w:rPr>
          <w:rFonts w:ascii="Arial" w:hAnsi="Arial" w:cs="Arial"/>
          <w:lang w:eastAsia="en-GB"/>
        </w:rPr>
        <w:t xml:space="preserve">Responsibility for delivery of these public health messages </w:t>
      </w:r>
      <w:r w:rsidR="00D71132">
        <w:rPr>
          <w:rFonts w:ascii="Arial" w:hAnsi="Arial" w:cs="Arial"/>
          <w:lang w:eastAsia="en-GB"/>
        </w:rPr>
        <w:t xml:space="preserve">currently </w:t>
      </w:r>
      <w:r>
        <w:rPr>
          <w:rFonts w:ascii="Arial" w:hAnsi="Arial" w:cs="Arial"/>
          <w:lang w:eastAsia="en-GB"/>
        </w:rPr>
        <w:t xml:space="preserve">rest mainly </w:t>
      </w:r>
      <w:r w:rsidR="00D71132">
        <w:rPr>
          <w:rFonts w:ascii="Arial" w:hAnsi="Arial" w:cs="Arial"/>
          <w:lang w:eastAsia="en-GB"/>
        </w:rPr>
        <w:t>with</w:t>
      </w:r>
      <w:r>
        <w:rPr>
          <w:rFonts w:ascii="Arial" w:hAnsi="Arial" w:cs="Arial"/>
          <w:lang w:eastAsia="en-GB"/>
        </w:rPr>
        <w:t xml:space="preserve"> health providers.  Babies with additional vulnerabilities often have contact with other services</w:t>
      </w:r>
      <w:r w:rsidR="00D71132">
        <w:rPr>
          <w:rFonts w:ascii="Arial" w:hAnsi="Arial" w:cs="Arial"/>
          <w:lang w:eastAsia="en-GB"/>
        </w:rPr>
        <w:t xml:space="preserve"> too</w:t>
      </w:r>
      <w:r>
        <w:rPr>
          <w:rFonts w:ascii="Arial" w:hAnsi="Arial" w:cs="Arial"/>
          <w:lang w:eastAsia="en-GB"/>
        </w:rPr>
        <w:t xml:space="preserve">. This Toolkit aims to support all professionals working with babies and their families to support a unified message of risk identification and reduction, through open and honest dialogue with parents. </w:t>
      </w:r>
    </w:p>
    <w:p w:rsidR="00F7500D" w:rsidP="009C169E" w:rsidRDefault="00F7500D" w14:paraId="400D6771" w14:textId="77777777">
      <w:pPr>
        <w:spacing w:after="0"/>
        <w:rPr>
          <w:rFonts w:ascii="Arial" w:hAnsi="Arial" w:cs="Arial"/>
          <w:lang w:eastAsia="en-GB"/>
        </w:rPr>
      </w:pPr>
    </w:p>
    <w:p w:rsidR="00672A6E" w:rsidP="009C169E" w:rsidRDefault="00F7500D" w14:paraId="6871BC9B" w14:textId="427AC1AD">
      <w:pPr>
        <w:spacing w:after="0"/>
        <w:rPr>
          <w:rFonts w:ascii="Arial" w:hAnsi="Arial" w:cs="Arial"/>
          <w:lang w:eastAsia="en-GB"/>
        </w:rPr>
      </w:pPr>
      <w:r>
        <w:rPr>
          <w:rFonts w:ascii="Arial" w:hAnsi="Arial" w:cs="Arial"/>
          <w:lang w:eastAsia="en-GB"/>
        </w:rPr>
        <w:t xml:space="preserve">Reviews following the aforementioned deaths identified additional vulnerabilities in the babies and their families including; </w:t>
      </w:r>
      <w:r w:rsidR="00D51C0D">
        <w:rPr>
          <w:rFonts w:ascii="Arial" w:hAnsi="Arial" w:cs="Arial"/>
          <w:lang w:eastAsia="en-GB"/>
        </w:rPr>
        <w:t xml:space="preserve">co-sleeping, </w:t>
      </w:r>
      <w:r w:rsidR="00722696">
        <w:rPr>
          <w:rFonts w:ascii="Arial" w:hAnsi="Arial" w:cs="Arial"/>
          <w:lang w:eastAsia="en-GB"/>
        </w:rPr>
        <w:t>alcohol/substance</w:t>
      </w:r>
      <w:r w:rsidR="00672A6E">
        <w:rPr>
          <w:rFonts w:ascii="Arial" w:hAnsi="Arial" w:cs="Arial"/>
          <w:lang w:eastAsia="en-GB"/>
        </w:rPr>
        <w:t xml:space="preserve"> intake, smoking, unsafe sleeping environments</w:t>
      </w:r>
      <w:r w:rsidR="00D51C0D">
        <w:rPr>
          <w:rFonts w:ascii="Arial" w:hAnsi="Arial" w:cs="Arial"/>
          <w:lang w:eastAsia="en-GB"/>
        </w:rPr>
        <w:t xml:space="preserve">, </w:t>
      </w:r>
      <w:r w:rsidR="005562EF">
        <w:rPr>
          <w:rFonts w:ascii="Arial" w:hAnsi="Arial" w:cs="Arial"/>
          <w:lang w:eastAsia="en-GB"/>
        </w:rPr>
        <w:t xml:space="preserve">poor </w:t>
      </w:r>
      <w:r w:rsidR="00672A6E">
        <w:rPr>
          <w:rFonts w:ascii="Arial" w:hAnsi="Arial" w:cs="Arial"/>
          <w:lang w:eastAsia="en-GB"/>
        </w:rPr>
        <w:t xml:space="preserve">parental mental </w:t>
      </w:r>
      <w:proofErr w:type="gramStart"/>
      <w:r w:rsidR="00672A6E">
        <w:rPr>
          <w:rFonts w:ascii="Arial" w:hAnsi="Arial" w:cs="Arial"/>
          <w:lang w:eastAsia="en-GB"/>
        </w:rPr>
        <w:t>health</w:t>
      </w:r>
      <w:proofErr w:type="gramEnd"/>
      <w:r w:rsidR="00722696">
        <w:rPr>
          <w:rFonts w:ascii="Arial" w:hAnsi="Arial" w:cs="Arial"/>
          <w:lang w:eastAsia="en-GB"/>
        </w:rPr>
        <w:t xml:space="preserve"> or the presence of domestic abuse</w:t>
      </w:r>
      <w:r w:rsidR="00672A6E">
        <w:rPr>
          <w:rFonts w:ascii="Arial" w:hAnsi="Arial" w:cs="Arial"/>
          <w:lang w:eastAsia="en-GB"/>
        </w:rPr>
        <w:t xml:space="preserve">. </w:t>
      </w:r>
    </w:p>
    <w:p w:rsidR="00376E57" w:rsidP="009C169E" w:rsidRDefault="00376E57" w14:paraId="0B4DE132" w14:textId="77777777">
      <w:pPr>
        <w:spacing w:after="0"/>
        <w:rPr>
          <w:rFonts w:ascii="Arial" w:hAnsi="Arial" w:cs="Arial"/>
          <w:lang w:eastAsia="en-GB"/>
        </w:rPr>
      </w:pPr>
    </w:p>
    <w:p w:rsidR="00722696" w:rsidP="009C169E" w:rsidRDefault="00722696" w14:paraId="7BA207D4" w14:textId="11126F8B">
      <w:pPr>
        <w:spacing w:after="0"/>
        <w:rPr>
          <w:rFonts w:ascii="Arial" w:hAnsi="Arial" w:cs="Arial"/>
          <w:lang w:eastAsia="en-GB"/>
        </w:rPr>
      </w:pPr>
      <w:r>
        <w:rPr>
          <w:rFonts w:ascii="Arial" w:hAnsi="Arial" w:cs="Arial"/>
          <w:lang w:eastAsia="en-GB"/>
        </w:rPr>
        <w:t>The</w:t>
      </w:r>
      <w:r w:rsidR="00C455E1">
        <w:rPr>
          <w:rFonts w:ascii="Arial" w:hAnsi="Arial" w:cs="Arial"/>
          <w:lang w:eastAsia="en-GB"/>
        </w:rPr>
        <w:t>se</w:t>
      </w:r>
      <w:r>
        <w:rPr>
          <w:rFonts w:ascii="Arial" w:hAnsi="Arial" w:cs="Arial"/>
          <w:lang w:eastAsia="en-GB"/>
        </w:rPr>
        <w:t xml:space="preserve"> additional vulnerabilities and their contribution to unsafe sleeping related deaths were considered in two national documents:</w:t>
      </w:r>
    </w:p>
    <w:p w:rsidR="00376E57" w:rsidP="009C169E" w:rsidRDefault="00376E57" w14:paraId="04863324" w14:textId="77777777">
      <w:pPr>
        <w:spacing w:after="0"/>
        <w:rPr>
          <w:rFonts w:ascii="Arial" w:hAnsi="Arial" w:cs="Arial"/>
          <w:lang w:eastAsia="en-GB"/>
        </w:rPr>
      </w:pPr>
    </w:p>
    <w:p w:rsidR="00722696" w:rsidP="009C169E" w:rsidRDefault="00722696" w14:paraId="5F084201" w14:textId="29BD2434">
      <w:pPr>
        <w:spacing w:after="0"/>
        <w:rPr>
          <w:rFonts w:ascii="Arial" w:hAnsi="Arial" w:cs="Arial"/>
          <w:lang w:eastAsia="en-GB"/>
        </w:rPr>
      </w:pPr>
      <w:r>
        <w:rPr>
          <w:rFonts w:ascii="Arial" w:hAnsi="Arial" w:cs="Arial"/>
          <w:lang w:eastAsia="en-GB"/>
        </w:rPr>
        <w:t>The National Chil</w:t>
      </w:r>
      <w:r w:rsidR="00C455E1">
        <w:rPr>
          <w:rFonts w:ascii="Arial" w:hAnsi="Arial" w:cs="Arial"/>
          <w:lang w:eastAsia="en-GB"/>
        </w:rPr>
        <w:t>d</w:t>
      </w:r>
      <w:r>
        <w:rPr>
          <w:rFonts w:ascii="Arial" w:hAnsi="Arial" w:cs="Arial"/>
          <w:lang w:eastAsia="en-GB"/>
        </w:rPr>
        <w:t xml:space="preserve"> Safeguarding Practi</w:t>
      </w:r>
      <w:r w:rsidR="00285258">
        <w:rPr>
          <w:rFonts w:ascii="Arial" w:hAnsi="Arial" w:cs="Arial"/>
          <w:lang w:eastAsia="en-GB"/>
        </w:rPr>
        <w:t>c</w:t>
      </w:r>
      <w:r>
        <w:rPr>
          <w:rFonts w:ascii="Arial" w:hAnsi="Arial" w:cs="Arial"/>
          <w:lang w:eastAsia="en-GB"/>
        </w:rPr>
        <w:t>e Review Out of Routine</w:t>
      </w:r>
      <w:r w:rsidR="00C455E1">
        <w:rPr>
          <w:rFonts w:ascii="Arial" w:hAnsi="Arial" w:cs="Arial"/>
          <w:lang w:eastAsia="en-GB"/>
        </w:rPr>
        <w:t xml:space="preserve">: </w:t>
      </w:r>
      <w:hyperlink w:history="1" r:id="rId11">
        <w:r w:rsidRPr="00285258" w:rsidR="00C455E1">
          <w:rPr>
            <w:rStyle w:val="Hyperlink"/>
            <w:rFonts w:ascii="Arial" w:hAnsi="Arial" w:cs="Arial"/>
            <w:lang w:eastAsia="en-GB"/>
          </w:rPr>
          <w:t xml:space="preserve">A Review of Sudden Unexpected Death in Infancy (SUDI) where the children are considered at risk of significant </w:t>
        </w:r>
        <w:r w:rsidRPr="00285258" w:rsidR="00D71132">
          <w:rPr>
            <w:rStyle w:val="Hyperlink"/>
            <w:rFonts w:ascii="Arial" w:hAnsi="Arial" w:cs="Arial"/>
            <w:lang w:eastAsia="en-GB"/>
          </w:rPr>
          <w:t>harm 2020</w:t>
        </w:r>
      </w:hyperlink>
      <w:r>
        <w:rPr>
          <w:rFonts w:ascii="Arial" w:hAnsi="Arial" w:cs="Arial"/>
          <w:lang w:eastAsia="en-GB"/>
        </w:rPr>
        <w:t xml:space="preserve"> </w:t>
      </w:r>
    </w:p>
    <w:p w:rsidR="00722696" w:rsidP="009C169E" w:rsidRDefault="00722696" w14:paraId="559B19AB" w14:textId="0E17523D">
      <w:pPr>
        <w:spacing w:after="0"/>
        <w:rPr>
          <w:rFonts w:ascii="Arial" w:hAnsi="Arial" w:cs="Arial"/>
          <w:lang w:eastAsia="en-GB"/>
        </w:rPr>
      </w:pPr>
    </w:p>
    <w:p w:rsidR="00722696" w:rsidP="009C169E" w:rsidRDefault="00722696" w14:paraId="0D8E1FFB" w14:textId="5A793B3B">
      <w:pPr>
        <w:spacing w:after="0"/>
        <w:rPr>
          <w:rFonts w:ascii="Arial" w:hAnsi="Arial" w:cs="Arial"/>
          <w:lang w:eastAsia="en-GB"/>
        </w:rPr>
      </w:pPr>
      <w:r>
        <w:rPr>
          <w:rFonts w:ascii="Arial" w:hAnsi="Arial" w:cs="Arial"/>
          <w:lang w:eastAsia="en-GB"/>
        </w:rPr>
        <w:lastRenderedPageBreak/>
        <w:t xml:space="preserve">The National Child Mortality Database programme thematic report, </w:t>
      </w:r>
      <w:hyperlink w:history="1" r:id="rId12">
        <w:r w:rsidRPr="00285258">
          <w:rPr>
            <w:rStyle w:val="Hyperlink"/>
            <w:rFonts w:ascii="Arial" w:hAnsi="Arial" w:cs="Arial"/>
            <w:lang w:eastAsia="en-GB"/>
          </w:rPr>
          <w:t>Sudden Unexpected Death in Infancy and Childhood (2022)</w:t>
        </w:r>
      </w:hyperlink>
    </w:p>
    <w:p w:rsidR="00376E57" w:rsidP="009C169E" w:rsidRDefault="00376E57" w14:paraId="0A2A3D88" w14:textId="77777777">
      <w:pPr>
        <w:spacing w:after="0"/>
        <w:rPr>
          <w:rFonts w:ascii="Arial" w:hAnsi="Arial" w:cs="Arial"/>
          <w:lang w:eastAsia="en-GB"/>
        </w:rPr>
      </w:pPr>
    </w:p>
    <w:p w:rsidR="00645F45" w:rsidP="00E4787A" w:rsidRDefault="00645F45" w14:paraId="040BA486" w14:textId="455C68CB">
      <w:pPr>
        <w:autoSpaceDE w:val="0"/>
        <w:autoSpaceDN w:val="0"/>
        <w:adjustRightInd w:val="0"/>
        <w:rPr>
          <w:rFonts w:ascii="Arial" w:hAnsi="Arial" w:cs="Arial"/>
          <w:bCs/>
        </w:rPr>
      </w:pPr>
      <w:r>
        <w:rPr>
          <w:rFonts w:ascii="Arial" w:hAnsi="Arial" w:cs="Arial"/>
          <w:bCs/>
        </w:rPr>
        <w:t>What these two documents tell us is that, where babies have additional vulnerabilities, their risk of dying in an unsafe sleeping environment increases significantly</w:t>
      </w:r>
      <w:r w:rsidR="00285258">
        <w:rPr>
          <w:rFonts w:ascii="Arial" w:hAnsi="Arial" w:cs="Arial"/>
          <w:bCs/>
        </w:rPr>
        <w:t xml:space="preserve">. </w:t>
      </w:r>
      <w:r>
        <w:rPr>
          <w:rFonts w:ascii="Arial" w:hAnsi="Arial" w:cs="Arial"/>
          <w:bCs/>
        </w:rPr>
        <w:t xml:space="preserve">The guidance within these documents directs us to develop a ‘prevent and protect’ approach; a generic, population wide, preventative public health message delivered to all families and a more bespoke, targeted approach delivered to those families where other vulnerabilities are known.  </w:t>
      </w:r>
    </w:p>
    <w:p w:rsidR="00EC3BAD" w:rsidP="00E4787A" w:rsidRDefault="00EC3BAD" w14:paraId="55AFE41F" w14:textId="5D5B642D">
      <w:pPr>
        <w:autoSpaceDE w:val="0"/>
        <w:autoSpaceDN w:val="0"/>
        <w:adjustRightInd w:val="0"/>
        <w:rPr>
          <w:rFonts w:ascii="Arial" w:hAnsi="Arial" w:cs="Arial"/>
          <w:bCs/>
        </w:rPr>
      </w:pPr>
      <w:r>
        <w:rPr>
          <w:rFonts w:ascii="Arial" w:hAnsi="Arial" w:cs="Arial"/>
          <w:bCs/>
        </w:rPr>
        <w:t xml:space="preserve">The research cited within the above documents highlights that motivational interviewing and relationship based practice is more likely to effect change or positive action when discussing safer sleeping messages with families; this obviously ties in well with the adoption of the Family Safeguarding Model in Bury.  </w:t>
      </w:r>
    </w:p>
    <w:tbl>
      <w:tblPr>
        <w:tblStyle w:val="TableGrid"/>
        <w:tblW w:w="9782" w:type="dxa"/>
        <w:tblInd w:w="-289" w:type="dxa"/>
        <w:tblLook w:val="04A0" w:firstRow="1" w:lastRow="0" w:firstColumn="1" w:lastColumn="0" w:noHBand="0" w:noVBand="1"/>
      </w:tblPr>
      <w:tblGrid>
        <w:gridCol w:w="9782"/>
      </w:tblGrid>
      <w:tr w:rsidR="00B64E3D" w:rsidTr="005860C8" w14:paraId="575CBEE3" w14:textId="77777777">
        <w:tc>
          <w:tcPr>
            <w:tcW w:w="9782" w:type="dxa"/>
            <w:shd w:val="clear" w:color="auto" w:fill="auto"/>
          </w:tcPr>
          <w:p w:rsidR="00683F54" w:rsidP="00B64E3D" w:rsidRDefault="00B64E3D" w14:paraId="58AD5851" w14:textId="4D5F221F">
            <w:pPr>
              <w:autoSpaceDE w:val="0"/>
              <w:autoSpaceDN w:val="0"/>
              <w:adjustRightInd w:val="0"/>
              <w:rPr>
                <w:rFonts w:ascii="Arial" w:hAnsi="Arial" w:cs="Arial"/>
                <w:bCs/>
              </w:rPr>
            </w:pPr>
            <w:r w:rsidRPr="00F9391A">
              <w:rPr>
                <w:rFonts w:ascii="Arial" w:hAnsi="Arial" w:cs="Arial"/>
                <w:bCs/>
              </w:rPr>
              <w:t xml:space="preserve">Our </w:t>
            </w:r>
            <w:r w:rsidR="00F7500D">
              <w:rPr>
                <w:rFonts w:ascii="Arial" w:hAnsi="Arial" w:cs="Arial"/>
                <w:bCs/>
              </w:rPr>
              <w:t>GENERIC</w:t>
            </w:r>
            <w:r w:rsidRPr="00F9391A">
              <w:rPr>
                <w:rFonts w:ascii="Arial" w:hAnsi="Arial" w:cs="Arial"/>
                <w:bCs/>
              </w:rPr>
              <w:t xml:space="preserve"> </w:t>
            </w:r>
            <w:r w:rsidR="00347FD4">
              <w:rPr>
                <w:rFonts w:ascii="Arial" w:hAnsi="Arial" w:cs="Arial"/>
                <w:bCs/>
              </w:rPr>
              <w:t>m</w:t>
            </w:r>
            <w:r w:rsidRPr="00F9391A">
              <w:rPr>
                <w:rFonts w:ascii="Arial" w:hAnsi="Arial" w:cs="Arial"/>
                <w:bCs/>
              </w:rPr>
              <w:t>essages to</w:t>
            </w:r>
            <w:r w:rsidR="00F7500D">
              <w:rPr>
                <w:rFonts w:ascii="Arial" w:hAnsi="Arial" w:cs="Arial"/>
                <w:bCs/>
              </w:rPr>
              <w:t xml:space="preserve"> ALL</w:t>
            </w:r>
            <w:r w:rsidRPr="00F9391A">
              <w:rPr>
                <w:rFonts w:ascii="Arial" w:hAnsi="Arial" w:cs="Arial"/>
                <w:bCs/>
              </w:rPr>
              <w:t xml:space="preserve"> parents</w:t>
            </w:r>
            <w:r w:rsidR="00A45215">
              <w:rPr>
                <w:rFonts w:ascii="Arial" w:hAnsi="Arial" w:cs="Arial"/>
                <w:bCs/>
              </w:rPr>
              <w:t xml:space="preserve"> and</w:t>
            </w:r>
            <w:r w:rsidRPr="00F9391A">
              <w:rPr>
                <w:rFonts w:ascii="Arial" w:hAnsi="Arial" w:cs="Arial"/>
                <w:bCs/>
              </w:rPr>
              <w:t xml:space="preserve"> ca</w:t>
            </w:r>
            <w:r w:rsidRPr="00E4787A">
              <w:rPr>
                <w:rFonts w:ascii="Arial" w:hAnsi="Arial" w:cs="Arial"/>
                <w:bCs/>
              </w:rPr>
              <w:t xml:space="preserve">rers </w:t>
            </w:r>
            <w:r w:rsidRPr="00F9391A">
              <w:rPr>
                <w:rFonts w:ascii="Arial" w:hAnsi="Arial" w:cs="Arial"/>
                <w:bCs/>
              </w:rPr>
              <w:t xml:space="preserve">are in line with </w:t>
            </w:r>
            <w:r w:rsidR="005860C8">
              <w:rPr>
                <w:rFonts w:ascii="Arial" w:hAnsi="Arial" w:cs="Arial"/>
                <w:bCs/>
              </w:rPr>
              <w:t xml:space="preserve">the </w:t>
            </w:r>
            <w:r w:rsidRPr="00F9391A">
              <w:rPr>
                <w:rFonts w:ascii="Arial" w:hAnsi="Arial" w:cs="Arial"/>
                <w:bCs/>
              </w:rPr>
              <w:t xml:space="preserve">Lullaby Trust advice and </w:t>
            </w:r>
            <w:r w:rsidR="00DB78E7">
              <w:rPr>
                <w:rFonts w:ascii="Arial" w:hAnsi="Arial" w:cs="Arial"/>
                <w:bCs/>
              </w:rPr>
              <w:t xml:space="preserve">are </w:t>
            </w:r>
            <w:r w:rsidRPr="00F9391A">
              <w:rPr>
                <w:rFonts w:ascii="Arial" w:hAnsi="Arial" w:cs="Arial"/>
                <w:bCs/>
              </w:rPr>
              <w:t xml:space="preserve">listed below: </w:t>
            </w:r>
          </w:p>
          <w:p w:rsidRPr="00F9391A" w:rsidR="00683F54" w:rsidP="00B64E3D" w:rsidRDefault="00683F54" w14:paraId="0D22018E" w14:textId="77777777">
            <w:pPr>
              <w:autoSpaceDE w:val="0"/>
              <w:autoSpaceDN w:val="0"/>
              <w:adjustRightInd w:val="0"/>
              <w:rPr>
                <w:rFonts w:ascii="Arial" w:hAnsi="Arial" w:cs="Arial"/>
                <w:bCs/>
              </w:rPr>
            </w:pPr>
          </w:p>
          <w:p w:rsidRPr="00F9391A" w:rsidR="00B64E3D" w:rsidP="00B64E3D" w:rsidRDefault="00B64E3D" w14:paraId="6CA26E2A" w14:textId="4E17D9FE">
            <w:pPr>
              <w:numPr>
                <w:ilvl w:val="0"/>
                <w:numId w:val="3"/>
              </w:numPr>
              <w:rPr>
                <w:rFonts w:ascii="Arial" w:hAnsi="Arial" w:cs="Arial"/>
                <w:lang w:eastAsia="en-GB"/>
              </w:rPr>
            </w:pPr>
            <w:r w:rsidRPr="00F9391A">
              <w:rPr>
                <w:rFonts w:ascii="Arial" w:hAnsi="Arial" w:cs="Arial"/>
                <w:b/>
                <w:lang w:eastAsia="en-GB"/>
              </w:rPr>
              <w:t xml:space="preserve">Every </w:t>
            </w:r>
            <w:r w:rsidR="00DB78E7">
              <w:rPr>
                <w:rFonts w:ascii="Arial" w:hAnsi="Arial" w:cs="Arial"/>
                <w:b/>
                <w:lang w:eastAsia="en-GB"/>
              </w:rPr>
              <w:t>s</w:t>
            </w:r>
            <w:r w:rsidRPr="00F9391A">
              <w:rPr>
                <w:rFonts w:ascii="Arial" w:hAnsi="Arial" w:cs="Arial"/>
                <w:b/>
                <w:lang w:eastAsia="en-GB"/>
              </w:rPr>
              <w:t>leep needs to be a safe</w:t>
            </w:r>
            <w:r w:rsidR="00D776C1">
              <w:rPr>
                <w:rFonts w:ascii="Arial" w:hAnsi="Arial" w:cs="Arial"/>
                <w:b/>
                <w:lang w:eastAsia="en-GB"/>
              </w:rPr>
              <w:t>r</w:t>
            </w:r>
            <w:r w:rsidRPr="00F9391A">
              <w:rPr>
                <w:rFonts w:ascii="Arial" w:hAnsi="Arial" w:cs="Arial"/>
                <w:b/>
                <w:lang w:eastAsia="en-GB"/>
              </w:rPr>
              <w:t xml:space="preserve"> sleep</w:t>
            </w:r>
            <w:r w:rsidRPr="00F9391A">
              <w:rPr>
                <w:rFonts w:ascii="Arial" w:hAnsi="Arial" w:cs="Arial"/>
                <w:lang w:eastAsia="en-GB"/>
              </w:rPr>
              <w:t>. Have an infant sleep plan and routine</w:t>
            </w:r>
            <w:r w:rsidR="00DB78E7">
              <w:rPr>
                <w:rFonts w:ascii="Arial" w:hAnsi="Arial" w:cs="Arial"/>
                <w:lang w:eastAsia="en-GB"/>
              </w:rPr>
              <w:t>,</w:t>
            </w:r>
            <w:r w:rsidRPr="00F9391A">
              <w:rPr>
                <w:rFonts w:ascii="Arial" w:hAnsi="Arial" w:cs="Arial"/>
                <w:lang w:eastAsia="en-GB"/>
              </w:rPr>
              <w:t xml:space="preserve"> particularly if </w:t>
            </w:r>
            <w:r w:rsidR="00DB78E7">
              <w:rPr>
                <w:rFonts w:ascii="Arial" w:hAnsi="Arial" w:cs="Arial"/>
                <w:lang w:eastAsia="en-GB"/>
              </w:rPr>
              <w:t xml:space="preserve">there is a </w:t>
            </w:r>
            <w:r w:rsidRPr="00F9391A">
              <w:rPr>
                <w:rFonts w:ascii="Arial" w:hAnsi="Arial" w:cs="Arial"/>
                <w:lang w:eastAsia="en-GB"/>
              </w:rPr>
              <w:t>change in sleep environment</w:t>
            </w:r>
            <w:r w:rsidR="00897217">
              <w:rPr>
                <w:rFonts w:ascii="Arial" w:hAnsi="Arial" w:cs="Arial"/>
                <w:lang w:eastAsia="en-GB"/>
              </w:rPr>
              <w:t>.</w:t>
            </w:r>
            <w:r w:rsidRPr="00F9391A">
              <w:rPr>
                <w:rFonts w:ascii="Arial" w:hAnsi="Arial" w:cs="Arial"/>
                <w:lang w:eastAsia="en-GB"/>
              </w:rPr>
              <w:t xml:space="preserve"> e.g. staying with friends/relatives overnight</w:t>
            </w:r>
          </w:p>
          <w:p w:rsidRPr="00F9391A" w:rsidR="00B64E3D" w:rsidP="00B64E3D" w:rsidRDefault="00B64E3D" w14:paraId="2E692956" w14:textId="578CB623">
            <w:pPr>
              <w:numPr>
                <w:ilvl w:val="0"/>
                <w:numId w:val="3"/>
              </w:numPr>
              <w:rPr>
                <w:rFonts w:ascii="Arial" w:hAnsi="Arial" w:cs="Arial"/>
                <w:lang w:eastAsia="en-GB"/>
              </w:rPr>
            </w:pPr>
            <w:r w:rsidRPr="00F9391A">
              <w:rPr>
                <w:rFonts w:ascii="Arial" w:hAnsi="Arial" w:cs="Arial"/>
                <w:lang w:eastAsia="en-GB"/>
              </w:rPr>
              <w:t xml:space="preserve">Always place your baby to sleep on their </w:t>
            </w:r>
            <w:r w:rsidRPr="00F9391A">
              <w:rPr>
                <w:rFonts w:ascii="Arial" w:hAnsi="Arial" w:cs="Arial"/>
                <w:b/>
                <w:lang w:eastAsia="en-GB"/>
              </w:rPr>
              <w:t>back</w:t>
            </w:r>
            <w:r w:rsidR="00DB78E7">
              <w:rPr>
                <w:rFonts w:ascii="Arial" w:hAnsi="Arial" w:cs="Arial"/>
                <w:b/>
                <w:lang w:eastAsia="en-GB"/>
              </w:rPr>
              <w:t>,</w:t>
            </w:r>
            <w:r w:rsidRPr="00F9391A">
              <w:rPr>
                <w:rFonts w:ascii="Arial" w:hAnsi="Arial" w:cs="Arial"/>
                <w:b/>
                <w:lang w:eastAsia="en-GB"/>
              </w:rPr>
              <w:t xml:space="preserve"> on a firm, flat, waterproof mattress</w:t>
            </w:r>
            <w:r w:rsidR="00897217">
              <w:rPr>
                <w:rFonts w:ascii="Arial" w:hAnsi="Arial" w:cs="Arial"/>
                <w:b/>
                <w:lang w:eastAsia="en-GB"/>
              </w:rPr>
              <w:t>.</w:t>
            </w:r>
          </w:p>
          <w:p w:rsidRPr="00F9391A" w:rsidR="00B64E3D" w:rsidP="00B64E3D" w:rsidRDefault="00B64E3D" w14:paraId="13638743" w14:textId="4C34417E">
            <w:pPr>
              <w:numPr>
                <w:ilvl w:val="0"/>
                <w:numId w:val="3"/>
              </w:numPr>
              <w:rPr>
                <w:rFonts w:ascii="Arial" w:hAnsi="Arial" w:cs="Arial"/>
                <w:lang w:eastAsia="en-GB"/>
              </w:rPr>
            </w:pPr>
            <w:r w:rsidRPr="00F9391A">
              <w:rPr>
                <w:rFonts w:ascii="Arial" w:hAnsi="Arial" w:cs="Arial"/>
                <w:lang w:eastAsia="en-GB"/>
              </w:rPr>
              <w:t xml:space="preserve">Always sleep your baby in a </w:t>
            </w:r>
            <w:r w:rsidR="00DB78E7">
              <w:rPr>
                <w:rFonts w:ascii="Arial" w:hAnsi="Arial" w:cs="Arial"/>
                <w:lang w:eastAsia="en-GB"/>
              </w:rPr>
              <w:t>m</w:t>
            </w:r>
            <w:r w:rsidRPr="00F9391A">
              <w:rPr>
                <w:rFonts w:ascii="Arial" w:hAnsi="Arial" w:cs="Arial"/>
                <w:lang w:eastAsia="en-GB"/>
              </w:rPr>
              <w:t>oses basket, crib or cot for every sleep episode</w:t>
            </w:r>
            <w:r w:rsidR="00DB78E7">
              <w:rPr>
                <w:rFonts w:ascii="Arial" w:hAnsi="Arial" w:cs="Arial"/>
                <w:lang w:eastAsia="en-GB"/>
              </w:rPr>
              <w:t>,</w:t>
            </w:r>
            <w:r w:rsidRPr="00F9391A">
              <w:rPr>
                <w:rFonts w:ascii="Arial" w:hAnsi="Arial" w:cs="Arial"/>
                <w:lang w:eastAsia="en-GB"/>
              </w:rPr>
              <w:t xml:space="preserve"> </w:t>
            </w:r>
            <w:proofErr w:type="gramStart"/>
            <w:r w:rsidRPr="00F9391A">
              <w:rPr>
                <w:rFonts w:ascii="Arial" w:hAnsi="Arial" w:cs="Arial"/>
                <w:lang w:eastAsia="en-GB"/>
              </w:rPr>
              <w:t>day</w:t>
            </w:r>
            <w:proofErr w:type="gramEnd"/>
            <w:r w:rsidRPr="00F9391A">
              <w:rPr>
                <w:rFonts w:ascii="Arial" w:hAnsi="Arial" w:cs="Arial"/>
                <w:lang w:eastAsia="en-GB"/>
              </w:rPr>
              <w:t xml:space="preserve"> or night, in the same room as parent</w:t>
            </w:r>
            <w:r w:rsidR="00DB78E7">
              <w:rPr>
                <w:rFonts w:ascii="Arial" w:hAnsi="Arial" w:cs="Arial"/>
                <w:lang w:eastAsia="en-GB"/>
              </w:rPr>
              <w:t xml:space="preserve"> </w:t>
            </w:r>
            <w:r w:rsidRPr="00F9391A">
              <w:rPr>
                <w:rFonts w:ascii="Arial" w:hAnsi="Arial" w:cs="Arial"/>
                <w:lang w:eastAsia="en-GB"/>
              </w:rPr>
              <w:t>/</w:t>
            </w:r>
            <w:r w:rsidR="00DB78E7">
              <w:rPr>
                <w:rFonts w:ascii="Arial" w:hAnsi="Arial" w:cs="Arial"/>
                <w:lang w:eastAsia="en-GB"/>
              </w:rPr>
              <w:t xml:space="preserve"> </w:t>
            </w:r>
            <w:r w:rsidRPr="00F9391A">
              <w:rPr>
                <w:rFonts w:ascii="Arial" w:hAnsi="Arial" w:cs="Arial"/>
                <w:lang w:eastAsia="en-GB"/>
              </w:rPr>
              <w:t>carer for t</w:t>
            </w:r>
            <w:r w:rsidR="003A4D1D">
              <w:rPr>
                <w:rFonts w:ascii="Arial" w:hAnsi="Arial" w:cs="Arial"/>
                <w:lang w:eastAsia="en-GB"/>
              </w:rPr>
              <w:t>h</w:t>
            </w:r>
            <w:r w:rsidRPr="00F9391A">
              <w:rPr>
                <w:rFonts w:ascii="Arial" w:hAnsi="Arial" w:cs="Arial"/>
                <w:lang w:eastAsia="en-GB"/>
              </w:rPr>
              <w:t>e first six months</w:t>
            </w:r>
            <w:r w:rsidR="00897217">
              <w:rPr>
                <w:rFonts w:ascii="Arial" w:hAnsi="Arial" w:cs="Arial"/>
                <w:lang w:eastAsia="en-GB"/>
              </w:rPr>
              <w:t>.</w:t>
            </w:r>
          </w:p>
          <w:p w:rsidRPr="00F9391A" w:rsidR="00B64E3D" w:rsidP="00B64E3D" w:rsidRDefault="00B64E3D" w14:paraId="6C48BF99" w14:textId="0BC16461">
            <w:pPr>
              <w:numPr>
                <w:ilvl w:val="0"/>
                <w:numId w:val="3"/>
              </w:numPr>
              <w:rPr>
                <w:rFonts w:ascii="Arial" w:hAnsi="Arial" w:cs="Arial"/>
                <w:lang w:eastAsia="en-GB"/>
              </w:rPr>
            </w:pPr>
            <w:r w:rsidRPr="00F9391A">
              <w:rPr>
                <w:rFonts w:ascii="Arial" w:hAnsi="Arial" w:cs="Arial"/>
                <w:lang w:eastAsia="en-GB"/>
              </w:rPr>
              <w:t>Never leave your baby to sleep on a sofa chair or bed</w:t>
            </w:r>
            <w:r w:rsidR="00897217">
              <w:rPr>
                <w:rFonts w:ascii="Arial" w:hAnsi="Arial" w:cs="Arial"/>
                <w:lang w:eastAsia="en-GB"/>
              </w:rPr>
              <w:t>.</w:t>
            </w:r>
          </w:p>
          <w:p w:rsidRPr="00F9391A" w:rsidR="00B64E3D" w:rsidP="00B64E3D" w:rsidRDefault="00B64E3D" w14:paraId="3DEB3B81" w14:textId="15349C68">
            <w:pPr>
              <w:numPr>
                <w:ilvl w:val="0"/>
                <w:numId w:val="3"/>
              </w:numPr>
              <w:rPr>
                <w:rFonts w:ascii="Arial" w:hAnsi="Arial" w:cs="Arial"/>
                <w:lang w:eastAsia="en-GB"/>
              </w:rPr>
            </w:pPr>
            <w:r w:rsidRPr="00F9391A">
              <w:rPr>
                <w:rFonts w:ascii="Arial" w:hAnsi="Arial" w:cs="Arial"/>
                <w:lang w:eastAsia="en-GB"/>
              </w:rPr>
              <w:t>Do</w:t>
            </w:r>
            <w:r w:rsidR="00DB78E7">
              <w:rPr>
                <w:rFonts w:ascii="Arial" w:hAnsi="Arial" w:cs="Arial"/>
                <w:lang w:eastAsia="en-GB"/>
              </w:rPr>
              <w:t xml:space="preserve"> no</w:t>
            </w:r>
            <w:r w:rsidRPr="00F9391A">
              <w:rPr>
                <w:rFonts w:ascii="Arial" w:hAnsi="Arial" w:cs="Arial"/>
                <w:lang w:eastAsia="en-GB"/>
              </w:rPr>
              <w:t>t cover your baby’s head, face or use lose bedding</w:t>
            </w:r>
            <w:r w:rsidR="00897217">
              <w:rPr>
                <w:rFonts w:ascii="Arial" w:hAnsi="Arial" w:cs="Arial"/>
                <w:lang w:eastAsia="en-GB"/>
              </w:rPr>
              <w:t>.</w:t>
            </w:r>
          </w:p>
          <w:p w:rsidRPr="00F9391A" w:rsidR="00B64E3D" w:rsidP="00B64E3D" w:rsidRDefault="00B64E3D" w14:paraId="0456A580" w14:textId="1E60F9FB">
            <w:pPr>
              <w:numPr>
                <w:ilvl w:val="0"/>
                <w:numId w:val="3"/>
              </w:numPr>
              <w:rPr>
                <w:rFonts w:ascii="Arial" w:hAnsi="Arial" w:cs="Arial"/>
                <w:lang w:eastAsia="en-GB"/>
              </w:rPr>
            </w:pPr>
            <w:r w:rsidRPr="00F9391A">
              <w:rPr>
                <w:rFonts w:ascii="Arial" w:hAnsi="Arial" w:cs="Arial"/>
                <w:lang w:eastAsia="en-GB"/>
              </w:rPr>
              <w:t>Smoking in pregnancy or during the first 12 months after your baby is born increases the risk of sudden infant death</w:t>
            </w:r>
            <w:r w:rsidR="00897217">
              <w:rPr>
                <w:rFonts w:ascii="Arial" w:hAnsi="Arial" w:cs="Arial"/>
                <w:lang w:eastAsia="en-GB"/>
              </w:rPr>
              <w:t>.</w:t>
            </w:r>
          </w:p>
          <w:p w:rsidR="00683F54" w:rsidP="00683F54" w:rsidRDefault="00B64E3D" w14:paraId="0B17C69E" w14:textId="39784595">
            <w:pPr>
              <w:numPr>
                <w:ilvl w:val="0"/>
                <w:numId w:val="3"/>
              </w:numPr>
              <w:rPr>
                <w:rFonts w:ascii="Arial" w:hAnsi="Arial" w:cs="Arial"/>
                <w:lang w:eastAsia="en-GB"/>
              </w:rPr>
            </w:pPr>
            <w:r w:rsidRPr="00F9391A">
              <w:rPr>
                <w:rFonts w:ascii="Arial" w:hAnsi="Arial" w:cs="Arial"/>
                <w:lang w:eastAsia="en-GB"/>
              </w:rPr>
              <w:t xml:space="preserve">Avoid letting </w:t>
            </w:r>
            <w:r w:rsidR="005860C8">
              <w:rPr>
                <w:rFonts w:ascii="Arial" w:hAnsi="Arial" w:cs="Arial"/>
                <w:lang w:eastAsia="en-GB"/>
              </w:rPr>
              <w:t xml:space="preserve">your </w:t>
            </w:r>
            <w:r w:rsidRPr="00F9391A">
              <w:rPr>
                <w:rFonts w:ascii="Arial" w:hAnsi="Arial" w:cs="Arial"/>
                <w:lang w:eastAsia="en-GB"/>
              </w:rPr>
              <w:t>baby get too hot. The ideal room temperature is between 16 and 20 degrees centigrade</w:t>
            </w:r>
            <w:r w:rsidR="00897217">
              <w:rPr>
                <w:rFonts w:ascii="Arial" w:hAnsi="Arial" w:cs="Arial"/>
                <w:lang w:eastAsia="en-GB"/>
              </w:rPr>
              <w:t>.</w:t>
            </w:r>
          </w:p>
          <w:p w:rsidR="00B64E3D" w:rsidP="00683F54" w:rsidRDefault="00B64E3D" w14:paraId="2A2B47D5" w14:textId="2E98E6CF">
            <w:pPr>
              <w:numPr>
                <w:ilvl w:val="0"/>
                <w:numId w:val="3"/>
              </w:numPr>
              <w:rPr>
                <w:rFonts w:ascii="Arial" w:hAnsi="Arial" w:cs="Arial"/>
                <w:lang w:eastAsia="en-GB"/>
              </w:rPr>
            </w:pPr>
            <w:r w:rsidRPr="00683F54">
              <w:rPr>
                <w:rFonts w:ascii="Arial" w:hAnsi="Arial" w:cs="Arial"/>
                <w:lang w:eastAsia="en-GB"/>
              </w:rPr>
              <w:t>Babies who are unwell need fewer bed clothes</w:t>
            </w:r>
            <w:r w:rsidR="00DB78E7">
              <w:rPr>
                <w:rFonts w:ascii="Arial" w:hAnsi="Arial" w:cs="Arial"/>
                <w:lang w:eastAsia="en-GB"/>
              </w:rPr>
              <w:t>,</w:t>
            </w:r>
            <w:r w:rsidRPr="00683F54">
              <w:rPr>
                <w:rFonts w:ascii="Arial" w:hAnsi="Arial" w:cs="Arial"/>
                <w:lang w:eastAsia="en-GB"/>
              </w:rPr>
              <w:t xml:space="preserve"> not more</w:t>
            </w:r>
            <w:r w:rsidR="00897217">
              <w:rPr>
                <w:rFonts w:ascii="Arial" w:hAnsi="Arial" w:cs="Arial"/>
                <w:lang w:eastAsia="en-GB"/>
              </w:rPr>
              <w:t>.</w:t>
            </w:r>
          </w:p>
          <w:p w:rsidRPr="00683F54" w:rsidR="00683F54" w:rsidP="00683F54" w:rsidRDefault="00683F54" w14:paraId="596F8534" w14:textId="77777777">
            <w:pPr>
              <w:ind w:left="720"/>
              <w:rPr>
                <w:rFonts w:ascii="Arial" w:hAnsi="Arial" w:cs="Arial"/>
                <w:lang w:eastAsia="en-GB"/>
              </w:rPr>
            </w:pPr>
          </w:p>
          <w:p w:rsidR="00B64E3D" w:rsidP="00B64E3D" w:rsidRDefault="00B64E3D" w14:paraId="2655F907" w14:textId="3A87E0F7">
            <w:pPr>
              <w:autoSpaceDE w:val="0"/>
              <w:autoSpaceDN w:val="0"/>
              <w:adjustRightInd w:val="0"/>
              <w:rPr>
                <w:rFonts w:ascii="Arial" w:hAnsi="Arial" w:eastAsia="Times New Roman" w:cs="Arial"/>
              </w:rPr>
            </w:pPr>
            <w:r w:rsidRPr="00F9391A">
              <w:rPr>
                <w:rFonts w:ascii="Arial" w:hAnsi="Arial" w:eastAsia="Times New Roman" w:cs="Arial"/>
              </w:rPr>
              <w:t>It is recognised that some parents choose to share a bed with their baby. If so, parents need to seek advice from a health professional to discuss risks and ensure a safe</w:t>
            </w:r>
            <w:r w:rsidR="00D776C1">
              <w:rPr>
                <w:rFonts w:ascii="Arial" w:hAnsi="Arial" w:eastAsia="Times New Roman" w:cs="Arial"/>
              </w:rPr>
              <w:t>r</w:t>
            </w:r>
            <w:r w:rsidRPr="00F9391A">
              <w:rPr>
                <w:rFonts w:ascii="Arial" w:hAnsi="Arial" w:eastAsia="Times New Roman" w:cs="Arial"/>
              </w:rPr>
              <w:t xml:space="preserve"> sleep plan is in place.</w:t>
            </w:r>
          </w:p>
          <w:p w:rsidR="005860C8" w:rsidP="00B64E3D" w:rsidRDefault="005860C8" w14:paraId="11A82891" w14:textId="77777777">
            <w:pPr>
              <w:autoSpaceDE w:val="0"/>
              <w:autoSpaceDN w:val="0"/>
              <w:adjustRightInd w:val="0"/>
              <w:rPr>
                <w:rFonts w:ascii="Arial" w:hAnsi="Arial" w:eastAsia="Times New Roman" w:cs="Arial"/>
              </w:rPr>
            </w:pPr>
          </w:p>
          <w:p w:rsidRPr="00F9391A" w:rsidR="005860C8" w:rsidP="00B64E3D" w:rsidRDefault="005860C8" w14:paraId="6EB4399D" w14:textId="24209244">
            <w:pPr>
              <w:autoSpaceDE w:val="0"/>
              <w:autoSpaceDN w:val="0"/>
              <w:adjustRightInd w:val="0"/>
              <w:rPr>
                <w:rFonts w:ascii="Arial" w:hAnsi="Arial" w:eastAsia="Times New Roman" w:cs="Arial"/>
              </w:rPr>
            </w:pPr>
            <w:r>
              <w:rPr>
                <w:rFonts w:ascii="Arial" w:hAnsi="Arial" w:eastAsia="Times New Roman" w:cs="Arial"/>
              </w:rPr>
              <w:t xml:space="preserve">More information for parents can be found at the </w:t>
            </w:r>
            <w:hyperlink w:history="1" r:id="rId13">
              <w:r w:rsidRPr="005860C8">
                <w:rPr>
                  <w:rStyle w:val="Hyperlink"/>
                  <w:rFonts w:ascii="Arial" w:hAnsi="Arial" w:eastAsia="Times New Roman" w:cs="Arial"/>
                </w:rPr>
                <w:t>Lullaby Trust</w:t>
              </w:r>
            </w:hyperlink>
          </w:p>
          <w:p w:rsidR="00B64E3D" w:rsidP="00E4787A" w:rsidRDefault="00B64E3D" w14:paraId="4B3F52EA" w14:textId="77777777">
            <w:pPr>
              <w:autoSpaceDE w:val="0"/>
              <w:autoSpaceDN w:val="0"/>
              <w:adjustRightInd w:val="0"/>
              <w:rPr>
                <w:rFonts w:ascii="Arial" w:hAnsi="Arial" w:cs="Arial"/>
                <w:bCs/>
              </w:rPr>
            </w:pPr>
          </w:p>
        </w:tc>
      </w:tr>
    </w:tbl>
    <w:p w:rsidR="00376E57" w:rsidP="00B64E3D" w:rsidRDefault="00376E57" w14:paraId="1F6F0762" w14:textId="77777777">
      <w:pPr>
        <w:rPr>
          <w:rFonts w:ascii="Arial" w:hAnsi="Arial" w:eastAsia="Times New Roman" w:cs="Arial"/>
        </w:rPr>
      </w:pPr>
    </w:p>
    <w:p w:rsidR="00F7500D" w:rsidP="00B64E3D" w:rsidRDefault="00F7500D" w14:paraId="61767E9C" w14:textId="08A43AC3">
      <w:pPr>
        <w:rPr>
          <w:rFonts w:ascii="Arial" w:hAnsi="Arial" w:eastAsia="Times New Roman" w:cs="Arial"/>
        </w:rPr>
      </w:pPr>
      <w:r>
        <w:rPr>
          <w:rFonts w:ascii="Arial" w:hAnsi="Arial" w:eastAsia="Times New Roman" w:cs="Arial"/>
        </w:rPr>
        <w:t xml:space="preserve">The Lullaby Trust public health messaging </w:t>
      </w:r>
      <w:r w:rsidR="00D71132">
        <w:rPr>
          <w:rFonts w:ascii="Arial" w:hAnsi="Arial" w:eastAsia="Times New Roman" w:cs="Arial"/>
        </w:rPr>
        <w:t xml:space="preserve">above </w:t>
      </w:r>
      <w:r>
        <w:rPr>
          <w:rFonts w:ascii="Arial" w:hAnsi="Arial" w:eastAsia="Times New Roman" w:cs="Arial"/>
        </w:rPr>
        <w:t xml:space="preserve">is a research-based programme aimed at all families.  It does not specifically consider the families with additional vulnerabilities, as stated above.  </w:t>
      </w:r>
    </w:p>
    <w:p w:rsidR="00F7500D" w:rsidP="00B64E3D" w:rsidRDefault="00F7500D" w14:paraId="6A19B588" w14:textId="40511743">
      <w:pPr>
        <w:rPr>
          <w:rFonts w:ascii="Arial" w:hAnsi="Arial" w:eastAsia="Times New Roman" w:cs="Arial"/>
        </w:rPr>
      </w:pPr>
      <w:r>
        <w:rPr>
          <w:rFonts w:ascii="Arial" w:hAnsi="Arial" w:eastAsia="Times New Roman" w:cs="Arial"/>
        </w:rPr>
        <w:t xml:space="preserve">This Toolkit aims to support practitioners to identify additional </w:t>
      </w:r>
      <w:r w:rsidR="00D71132">
        <w:rPr>
          <w:rFonts w:ascii="Arial" w:hAnsi="Arial" w:eastAsia="Times New Roman" w:cs="Arial"/>
        </w:rPr>
        <w:t xml:space="preserve">vulnerabilities in families which </w:t>
      </w:r>
      <w:r w:rsidR="00645F45">
        <w:rPr>
          <w:rFonts w:ascii="Arial" w:hAnsi="Arial" w:eastAsia="Times New Roman" w:cs="Arial"/>
        </w:rPr>
        <w:t xml:space="preserve">will then </w:t>
      </w:r>
      <w:r w:rsidR="00D71132">
        <w:rPr>
          <w:rFonts w:ascii="Arial" w:hAnsi="Arial" w:eastAsia="Times New Roman" w:cs="Arial"/>
        </w:rPr>
        <w:t>inform individual risk assessments.</w:t>
      </w:r>
    </w:p>
    <w:p w:rsidR="00285258" w:rsidP="00B64E3D" w:rsidRDefault="00285258" w14:paraId="45C27EDE" w14:textId="77777777">
      <w:pPr>
        <w:rPr>
          <w:rFonts w:ascii="Arial" w:hAnsi="Arial" w:eastAsia="Times New Roman" w:cs="Arial"/>
        </w:rPr>
      </w:pPr>
    </w:p>
    <w:p w:rsidR="00285258" w:rsidP="00B64E3D" w:rsidRDefault="00285258" w14:paraId="3020F754" w14:textId="77777777">
      <w:pPr>
        <w:rPr>
          <w:rFonts w:ascii="Arial" w:hAnsi="Arial" w:eastAsia="Times New Roman" w:cs="Arial"/>
        </w:rPr>
      </w:pPr>
    </w:p>
    <w:p w:rsidR="00285258" w:rsidP="00B64E3D" w:rsidRDefault="00285258" w14:paraId="2021772B" w14:textId="77777777">
      <w:pPr>
        <w:rPr>
          <w:rFonts w:ascii="Arial" w:hAnsi="Arial" w:eastAsia="Times New Roman" w:cs="Arial"/>
        </w:rPr>
      </w:pPr>
    </w:p>
    <w:p w:rsidR="00285258" w:rsidP="00B64E3D" w:rsidRDefault="00285258" w14:paraId="031154D3" w14:textId="77777777">
      <w:pPr>
        <w:rPr>
          <w:rFonts w:ascii="Arial" w:hAnsi="Arial" w:eastAsia="Times New Roman" w:cs="Arial"/>
        </w:rPr>
      </w:pPr>
    </w:p>
    <w:p w:rsidR="00F66D94" w:rsidP="00B64E3D" w:rsidRDefault="00F66D94" w14:paraId="0C761B68" w14:textId="77777777">
      <w:pPr>
        <w:spacing w:after="0"/>
        <w:rPr>
          <w:rFonts w:ascii="Arial" w:hAnsi="Arial" w:eastAsia="Times New Roman" w:cs="Arial"/>
        </w:rPr>
      </w:pPr>
    </w:p>
    <w:p w:rsidR="00F66D94" w:rsidP="00B64E3D" w:rsidRDefault="00F66D94" w14:paraId="4716EB10" w14:textId="77777777">
      <w:pPr>
        <w:spacing w:after="0"/>
        <w:rPr>
          <w:rFonts w:ascii="Arial" w:hAnsi="Arial" w:eastAsia="Times New Roman" w:cs="Arial"/>
        </w:rPr>
      </w:pPr>
    </w:p>
    <w:p w:rsidR="00F66D94" w:rsidP="00B64E3D" w:rsidRDefault="00F66D94" w14:paraId="5C1A8FF5" w14:textId="77777777">
      <w:pPr>
        <w:spacing w:after="0"/>
        <w:rPr>
          <w:rFonts w:ascii="Arial" w:hAnsi="Arial" w:eastAsia="Times New Roman" w:cs="Arial"/>
        </w:rPr>
      </w:pPr>
    </w:p>
    <w:p w:rsidR="00F66D94" w:rsidP="00B64E3D" w:rsidRDefault="00F66D94" w14:paraId="76015B5E" w14:textId="1328573F">
      <w:pPr>
        <w:spacing w:after="0"/>
        <w:rPr>
          <w:rFonts w:ascii="Arial" w:hAnsi="Arial" w:eastAsia="Times New Roman" w:cs="Arial"/>
        </w:rPr>
      </w:pPr>
      <w:r w:rsidRPr="00F66D94">
        <w:rPr>
          <w:rFonts w:ascii="Arial" w:hAnsi="Arial" w:cs="Arial"/>
          <w:noProof/>
          <w:color w:val="FFFFFF" w:themeColor="background1"/>
          <w:lang w:eastAsia="en-GB"/>
        </w:rPr>
        <mc:AlternateContent>
          <mc:Choice Requires="wps">
            <w:drawing>
              <wp:anchor distT="0" distB="0" distL="114300" distR="114300" simplePos="0" relativeHeight="251683840" behindDoc="0" locked="0" layoutInCell="1" allowOverlap="1" wp14:editId="19B8E18F" wp14:anchorId="0246D2CA">
                <wp:simplePos x="0" y="0"/>
                <wp:positionH relativeFrom="column">
                  <wp:posOffset>-114300</wp:posOffset>
                </wp:positionH>
                <wp:positionV relativeFrom="paragraph">
                  <wp:posOffset>-368300</wp:posOffset>
                </wp:positionV>
                <wp:extent cx="5972175" cy="457200"/>
                <wp:effectExtent l="0" t="0" r="28575" b="19050"/>
                <wp:wrapNone/>
                <wp:docPr id="25" name="Rectangle: Rounded Corners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72175" cy="457200"/>
                        </a:xfrm>
                        <a:prstGeom prst="round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F66D94" w:rsidR="00F66D94" w:rsidP="00F66D94" w:rsidRDefault="00F66D94" w14:paraId="2D1B2D86" w14:textId="5D5326ED">
                            <w:pPr>
                              <w:jc w:val="center"/>
                              <w:rPr>
                                <w:rFonts w:ascii="Franklin Gothic Book" w:hAnsi="Franklin Gothic Book"/>
                                <w:b/>
                                <w:bCs/>
                                <w:sz w:val="36"/>
                                <w:szCs w:val="36"/>
                              </w:rPr>
                            </w:pPr>
                            <w:r>
                              <w:rPr>
                                <w:rFonts w:ascii="Franklin Gothic Book" w:hAnsi="Franklin Gothic Book"/>
                                <w:b/>
                                <w:bCs/>
                                <w:sz w:val="36"/>
                                <w:szCs w:val="36"/>
                              </w:rPr>
                              <w:t>How to use the tool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25" style="position:absolute;margin-left:-9pt;margin-top:-29pt;width:470.25pt;height:36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31" fillcolor="#00b050" strokecolor="#00b050" strokeweight="2pt" arcsize="10923f" w14:anchorId="0246D2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">
                <v:textbox>
                  <w:txbxContent>
                    <w:p w:rsidRPr="00F66D94" w:rsidR="00F66D94" w:rsidP="00F66D94" w:rsidRDefault="00F66D94" w14:paraId="2D1B2D86" w14:textId="5D5326ED">
                      <w:pPr>
                        <w:jc w:val="center"/>
                        <w:rPr>
                          <w:rFonts w:ascii="Franklin Gothic Book" w:hAnsi="Franklin Gothic Book"/>
                          <w:b/>
                          <w:bCs/>
                          <w:sz w:val="36"/>
                          <w:szCs w:val="36"/>
                        </w:rPr>
                      </w:pPr>
                      <w:r>
                        <w:rPr>
                          <w:rFonts w:ascii="Franklin Gothic Book" w:hAnsi="Franklin Gothic Book"/>
                          <w:b/>
                          <w:bCs/>
                          <w:sz w:val="36"/>
                          <w:szCs w:val="36"/>
                        </w:rPr>
                        <w:t>How to use the tool</w:t>
                      </w:r>
                    </w:p>
                  </w:txbxContent>
                </v:textbox>
              </v:roundrect>
            </w:pict>
          </mc:Fallback>
        </mc:AlternateContent>
      </w:r>
    </w:p>
    <w:p w:rsidR="00E4787A" w:rsidP="00B64E3D" w:rsidRDefault="005860C8" w14:paraId="0654E7CC" w14:textId="093785D3">
      <w:pPr>
        <w:spacing w:after="0"/>
        <w:rPr>
          <w:rFonts w:ascii="Arial" w:hAnsi="Arial" w:eastAsia="Times New Roman" w:cs="Arial"/>
        </w:rPr>
      </w:pPr>
      <w:r>
        <w:rPr>
          <w:rFonts w:ascii="Arial" w:hAnsi="Arial" w:eastAsia="Times New Roman" w:cs="Arial"/>
        </w:rPr>
        <w:t xml:space="preserve">The </w:t>
      </w:r>
      <w:r w:rsidR="00285258">
        <w:rPr>
          <w:rFonts w:ascii="Arial" w:hAnsi="Arial" w:eastAsia="Times New Roman" w:cs="Arial"/>
        </w:rPr>
        <w:t>t</w:t>
      </w:r>
      <w:r>
        <w:rPr>
          <w:rFonts w:ascii="Arial" w:hAnsi="Arial" w:eastAsia="Times New Roman" w:cs="Arial"/>
        </w:rPr>
        <w:t>ool</w:t>
      </w:r>
      <w:r w:rsidR="00285258">
        <w:rPr>
          <w:rFonts w:ascii="Arial" w:hAnsi="Arial" w:eastAsia="Times New Roman" w:cs="Arial"/>
        </w:rPr>
        <w:t xml:space="preserve"> </w:t>
      </w:r>
      <w:r w:rsidRPr="00D66A3F" w:rsidR="009C169E">
        <w:rPr>
          <w:rFonts w:ascii="Arial" w:hAnsi="Arial" w:eastAsia="Times New Roman" w:cs="Arial"/>
        </w:rPr>
        <w:t>allows pr</w:t>
      </w:r>
      <w:r w:rsidR="00314365">
        <w:rPr>
          <w:rFonts w:ascii="Arial" w:hAnsi="Arial" w:eastAsia="Times New Roman" w:cs="Arial"/>
        </w:rPr>
        <w:t>actitioners</w:t>
      </w:r>
      <w:r w:rsidRPr="00D66A3F" w:rsidR="009C169E">
        <w:rPr>
          <w:rFonts w:ascii="Arial" w:hAnsi="Arial" w:eastAsia="Times New Roman" w:cs="Arial"/>
        </w:rPr>
        <w:t xml:space="preserve"> to identify, and therefore support families who are most at risk of unsafe sleeping and sudden unexpected death in infancy</w:t>
      </w:r>
      <w:r w:rsidR="00F9391A">
        <w:rPr>
          <w:rFonts w:ascii="Arial" w:hAnsi="Arial" w:eastAsia="Times New Roman" w:cs="Arial"/>
        </w:rPr>
        <w:t>.</w:t>
      </w:r>
      <w:r w:rsidRPr="00D66A3F" w:rsidR="009C169E">
        <w:rPr>
          <w:rFonts w:ascii="Arial" w:hAnsi="Arial" w:eastAsia="Times New Roman" w:cs="Arial"/>
        </w:rPr>
        <w:t xml:space="preserve"> </w:t>
      </w:r>
    </w:p>
    <w:p w:rsidR="00A45215" w:rsidP="00B64E3D" w:rsidRDefault="00A45215" w14:paraId="024D3203" w14:textId="52B4E6AF">
      <w:pPr>
        <w:spacing w:after="0"/>
        <w:rPr>
          <w:rFonts w:ascii="Arial" w:hAnsi="Arial" w:eastAsia="Times New Roman" w:cs="Arial"/>
        </w:rPr>
      </w:pPr>
    </w:p>
    <w:p w:rsidR="009C169E" w:rsidP="009C169E" w:rsidRDefault="009C169E" w14:paraId="668459B4" w14:textId="6910D814">
      <w:pPr>
        <w:spacing w:after="0"/>
        <w:rPr>
          <w:rFonts w:ascii="Arial" w:hAnsi="Arial" w:eastAsia="Times New Roman" w:cs="Arial"/>
        </w:rPr>
      </w:pPr>
      <w:r w:rsidRPr="00D66A3F">
        <w:rPr>
          <w:rFonts w:ascii="Arial" w:hAnsi="Arial" w:eastAsia="Times New Roman" w:cs="Arial"/>
        </w:rPr>
        <w:t xml:space="preserve">It is intended for use by all </w:t>
      </w:r>
      <w:r w:rsidR="00314365">
        <w:rPr>
          <w:rFonts w:ascii="Arial" w:hAnsi="Arial" w:eastAsia="Times New Roman" w:cs="Arial"/>
        </w:rPr>
        <w:t xml:space="preserve">practitioners </w:t>
      </w:r>
      <w:r w:rsidR="00D71132">
        <w:rPr>
          <w:rFonts w:ascii="Arial" w:hAnsi="Arial" w:eastAsia="Times New Roman" w:cs="Arial"/>
        </w:rPr>
        <w:t xml:space="preserve">working </w:t>
      </w:r>
      <w:r w:rsidRPr="00D66A3F">
        <w:rPr>
          <w:rFonts w:ascii="Arial" w:hAnsi="Arial" w:eastAsia="Times New Roman" w:cs="Arial"/>
        </w:rPr>
        <w:t>with families and infants up to the age of 12 months to assess the sleeping environment and as a basis for discussion to reinforce safe</w:t>
      </w:r>
      <w:r w:rsidR="00D776C1">
        <w:rPr>
          <w:rFonts w:ascii="Arial" w:hAnsi="Arial" w:eastAsia="Times New Roman" w:cs="Arial"/>
        </w:rPr>
        <w:t>r</w:t>
      </w:r>
      <w:r w:rsidRPr="00D66A3F">
        <w:rPr>
          <w:rFonts w:ascii="Arial" w:hAnsi="Arial" w:eastAsia="Times New Roman" w:cs="Arial"/>
        </w:rPr>
        <w:t xml:space="preserve"> sleeping messages. </w:t>
      </w:r>
    </w:p>
    <w:p w:rsidR="00D71132" w:rsidP="009C169E" w:rsidRDefault="00D71132" w14:paraId="20F29A03" w14:textId="160B3857">
      <w:pPr>
        <w:spacing w:after="0"/>
        <w:rPr>
          <w:rFonts w:ascii="Arial" w:hAnsi="Arial" w:eastAsia="Times New Roman" w:cs="Arial"/>
        </w:rPr>
      </w:pPr>
    </w:p>
    <w:p w:rsidRPr="00D66A3F" w:rsidR="00D71132" w:rsidP="009C169E" w:rsidRDefault="00D71132" w14:paraId="477D0D83" w14:textId="0BA2E11A">
      <w:pPr>
        <w:spacing w:after="0"/>
        <w:rPr>
          <w:rFonts w:ascii="Arial" w:hAnsi="Arial" w:eastAsia="Times New Roman" w:cs="Arial"/>
        </w:rPr>
      </w:pPr>
      <w:r>
        <w:rPr>
          <w:rFonts w:ascii="Arial" w:hAnsi="Arial" w:eastAsia="Times New Roman" w:cs="Arial"/>
        </w:rPr>
        <w:t xml:space="preserve">It should be used to promote an open, honest conversation with families, ensuring that any increased risk is fully understood by those caring for the baby. </w:t>
      </w:r>
    </w:p>
    <w:p w:rsidRPr="00D66A3F" w:rsidR="009C169E" w:rsidP="009C169E" w:rsidRDefault="009C169E" w14:paraId="7E724C92" w14:textId="77777777">
      <w:pPr>
        <w:spacing w:after="0"/>
        <w:rPr>
          <w:rFonts w:ascii="Arial" w:hAnsi="Arial" w:eastAsia="Times New Roman" w:cs="Arial"/>
        </w:rPr>
      </w:pPr>
    </w:p>
    <w:p w:rsidR="000F49FC" w:rsidP="000F49FC" w:rsidRDefault="009C169E" w14:paraId="4FE138D6" w14:textId="2B7B03C2">
      <w:pPr>
        <w:spacing w:after="0"/>
        <w:rPr>
          <w:rFonts w:ascii="Arial" w:hAnsi="Arial" w:eastAsia="Times New Roman" w:cs="Arial"/>
          <w:bCs/>
        </w:rPr>
      </w:pPr>
      <w:r w:rsidRPr="00D66A3F">
        <w:rPr>
          <w:rFonts w:ascii="Arial" w:hAnsi="Arial" w:eastAsia="Times New Roman" w:cs="Arial"/>
        </w:rPr>
        <w:t xml:space="preserve">The </w:t>
      </w:r>
      <w:r w:rsidR="00314365">
        <w:rPr>
          <w:rFonts w:ascii="Arial" w:hAnsi="Arial" w:eastAsia="Times New Roman" w:cs="Arial"/>
        </w:rPr>
        <w:t>t</w:t>
      </w:r>
      <w:r w:rsidRPr="00D66A3F">
        <w:rPr>
          <w:rFonts w:ascii="Arial" w:hAnsi="Arial" w:eastAsia="Times New Roman" w:cs="Arial"/>
        </w:rPr>
        <w:t xml:space="preserve">ool involves mapping known risk factors. It is not about how many boxes </w:t>
      </w:r>
      <w:r w:rsidRPr="00D66A3F" w:rsidR="000F49FC">
        <w:rPr>
          <w:rFonts w:ascii="Arial" w:hAnsi="Arial" w:eastAsia="Times New Roman" w:cs="Arial"/>
        </w:rPr>
        <w:t>are ticked;</w:t>
      </w:r>
      <w:r w:rsidRPr="00D66A3F">
        <w:rPr>
          <w:rFonts w:ascii="Arial" w:hAnsi="Arial" w:eastAsia="Times New Roman" w:cs="Arial"/>
        </w:rPr>
        <w:t xml:space="preserve"> </w:t>
      </w:r>
      <w:bookmarkStart w:name="_Hlk145227118" w:id="0"/>
      <w:r w:rsidRPr="00E068C3">
        <w:rPr>
          <w:rFonts w:ascii="Arial" w:hAnsi="Arial" w:eastAsia="Times New Roman" w:cs="Arial"/>
          <w:bCs/>
        </w:rPr>
        <w:t>all ar</w:t>
      </w:r>
      <w:r w:rsidR="00D71132">
        <w:rPr>
          <w:rFonts w:ascii="Arial" w:hAnsi="Arial" w:eastAsia="Times New Roman" w:cs="Arial"/>
          <w:bCs/>
        </w:rPr>
        <w:t xml:space="preserve">e vulnerabilities that singularly will increase the risk of a baby dying in an unsafe sleeping environment.  Several </w:t>
      </w:r>
      <w:r w:rsidR="00767329">
        <w:rPr>
          <w:rFonts w:ascii="Arial" w:hAnsi="Arial" w:eastAsia="Times New Roman" w:cs="Arial"/>
          <w:bCs/>
        </w:rPr>
        <w:t>vulnerabilities</w:t>
      </w:r>
      <w:r w:rsidR="00D71132">
        <w:rPr>
          <w:rFonts w:ascii="Arial" w:hAnsi="Arial" w:eastAsia="Times New Roman" w:cs="Arial"/>
          <w:bCs/>
        </w:rPr>
        <w:t xml:space="preserve"> together are </w:t>
      </w:r>
      <w:r w:rsidR="00645F45">
        <w:rPr>
          <w:rFonts w:ascii="Arial" w:hAnsi="Arial" w:eastAsia="Times New Roman" w:cs="Arial"/>
          <w:bCs/>
        </w:rPr>
        <w:t>cumulative,</w:t>
      </w:r>
      <w:r w:rsidR="00D71132">
        <w:rPr>
          <w:rFonts w:ascii="Arial" w:hAnsi="Arial" w:eastAsia="Times New Roman" w:cs="Arial"/>
          <w:bCs/>
        </w:rPr>
        <w:t xml:space="preserve"> and the overall risk increases </w:t>
      </w:r>
      <w:r w:rsidR="00767329">
        <w:rPr>
          <w:rFonts w:ascii="Arial" w:hAnsi="Arial" w:eastAsia="Times New Roman" w:cs="Arial"/>
          <w:bCs/>
        </w:rPr>
        <w:t xml:space="preserve">the more vulnerabilities are present. </w:t>
      </w:r>
      <w:r w:rsidRPr="00E068C3">
        <w:rPr>
          <w:rFonts w:ascii="Arial" w:hAnsi="Arial" w:eastAsia="Times New Roman" w:cs="Arial"/>
          <w:bCs/>
        </w:rPr>
        <w:t xml:space="preserve"> </w:t>
      </w:r>
    </w:p>
    <w:bookmarkEnd w:id="0"/>
    <w:p w:rsidR="00645F45" w:rsidP="000F49FC" w:rsidRDefault="00645F45" w14:paraId="294BE57F" w14:textId="5FAFFF91">
      <w:pPr>
        <w:spacing w:after="0"/>
        <w:rPr>
          <w:rFonts w:ascii="Arial" w:hAnsi="Arial" w:eastAsia="Times New Roman" w:cs="Arial"/>
          <w:bCs/>
        </w:rPr>
      </w:pPr>
    </w:p>
    <w:p w:rsidRPr="00E068C3" w:rsidR="00645F45" w:rsidP="000F49FC" w:rsidRDefault="00645F45" w14:paraId="7DEC53FC" w14:textId="11D8D041">
      <w:pPr>
        <w:spacing w:after="0"/>
        <w:rPr>
          <w:rFonts w:ascii="Arial" w:hAnsi="Arial" w:eastAsia="Times New Roman" w:cs="Arial"/>
          <w:bCs/>
        </w:rPr>
      </w:pPr>
      <w:r>
        <w:rPr>
          <w:rFonts w:ascii="Arial" w:hAnsi="Arial" w:eastAsia="Times New Roman" w:cs="Arial"/>
          <w:bCs/>
        </w:rPr>
        <w:t xml:space="preserve">Babies and unborns who are subject to child protection and child in need planning will, by virtue of their increased level of need, be considered as vulnerable in this context and the use of tool and subsequent risk assessment and planning is especially important in these circumstances.  </w:t>
      </w:r>
      <w:r w:rsidR="00EC3BAD">
        <w:rPr>
          <w:rFonts w:ascii="Arial" w:hAnsi="Arial" w:eastAsia="Times New Roman" w:cs="Arial"/>
          <w:bCs/>
        </w:rPr>
        <w:t xml:space="preserve">The conversation should be dynamic and part of the wider assessment of context and risk, i.e. an integral part of the child and family assessment and on-going support or protection plans.  Where risk is identified, explicit safety goals in relation to sleeping environment should be evident in planning for the baby.  </w:t>
      </w:r>
    </w:p>
    <w:p w:rsidR="00672A6E" w:rsidP="009C169E" w:rsidRDefault="00672A6E" w14:paraId="3E221EB9" w14:textId="77777777">
      <w:pPr>
        <w:spacing w:after="0"/>
        <w:rPr>
          <w:rFonts w:ascii="Arial" w:hAnsi="Arial" w:eastAsia="Times New Roman" w:cs="Arial"/>
        </w:rPr>
      </w:pPr>
    </w:p>
    <w:p w:rsidR="00672A6E" w:rsidP="009C169E" w:rsidRDefault="00672A6E" w14:paraId="57B9081C" w14:textId="26283927">
      <w:pPr>
        <w:spacing w:after="0"/>
        <w:rPr>
          <w:rFonts w:ascii="Arial" w:hAnsi="Arial" w:eastAsia="Times New Roman" w:cs="Arial"/>
        </w:rPr>
      </w:pPr>
      <w:r w:rsidRPr="00672A6E">
        <w:rPr>
          <w:rFonts w:ascii="Arial" w:hAnsi="Arial" w:eastAsia="Times New Roman" w:cs="Arial"/>
        </w:rPr>
        <w:t>Conversations around some areas of safer sleep advice can be challenging</w:t>
      </w:r>
      <w:r w:rsidR="00EA0C78">
        <w:rPr>
          <w:rFonts w:ascii="Arial" w:hAnsi="Arial" w:eastAsia="Times New Roman" w:cs="Arial"/>
        </w:rPr>
        <w:t xml:space="preserve"> but professionals have a responsibility </w:t>
      </w:r>
      <w:r>
        <w:rPr>
          <w:rFonts w:ascii="Arial" w:hAnsi="Arial" w:eastAsia="Times New Roman" w:cs="Arial"/>
        </w:rPr>
        <w:t>to explain to parents and carers why this advice is important</w:t>
      </w:r>
      <w:r w:rsidR="00EA0C78">
        <w:rPr>
          <w:rFonts w:ascii="Arial" w:hAnsi="Arial" w:eastAsia="Times New Roman" w:cs="Arial"/>
        </w:rPr>
        <w:t xml:space="preserve"> and, where appropriate, why the risks are higher for specific families. </w:t>
      </w:r>
      <w:r>
        <w:rPr>
          <w:rFonts w:ascii="Arial" w:hAnsi="Arial" w:eastAsia="Times New Roman" w:cs="Arial"/>
        </w:rPr>
        <w:t xml:space="preserve"> </w:t>
      </w:r>
    </w:p>
    <w:p w:rsidR="00D13E96" w:rsidP="009C169E" w:rsidRDefault="00D13E96" w14:paraId="09B66721" w14:textId="0F9544FB">
      <w:pPr>
        <w:spacing w:after="0"/>
        <w:rPr>
          <w:rFonts w:ascii="Arial" w:hAnsi="Arial" w:eastAsia="Times New Roman" w:cs="Arial"/>
        </w:rPr>
      </w:pPr>
    </w:p>
    <w:p w:rsidR="00376E57" w:rsidP="009C169E" w:rsidRDefault="00D13E96" w14:paraId="6873143D" w14:textId="0E5FC024">
      <w:pPr>
        <w:spacing w:after="0"/>
        <w:rPr>
          <w:rFonts w:ascii="Arial" w:hAnsi="Arial" w:eastAsia="Times New Roman" w:cs="Arial"/>
        </w:rPr>
      </w:pPr>
      <w:r>
        <w:rPr>
          <w:rFonts w:ascii="Arial" w:hAnsi="Arial" w:eastAsia="Times New Roman" w:cs="Arial"/>
        </w:rPr>
        <w:t xml:space="preserve">The guidance states that </w:t>
      </w:r>
      <w:r w:rsidR="00376E57">
        <w:rPr>
          <w:rFonts w:ascii="Arial" w:hAnsi="Arial" w:eastAsia="Times New Roman" w:cs="Arial"/>
        </w:rPr>
        <w:t>c</w:t>
      </w:r>
      <w:r>
        <w:rPr>
          <w:rFonts w:ascii="Arial" w:hAnsi="Arial" w:eastAsia="Times New Roman" w:cs="Arial"/>
        </w:rPr>
        <w:t>o-ordinated, multi-agency approaches to addressing the issue of safer sleeping related deaths are the most successfu</w:t>
      </w:r>
      <w:r w:rsidR="00CA3083">
        <w:rPr>
          <w:rFonts w:ascii="Arial" w:hAnsi="Arial" w:eastAsia="Times New Roman" w:cs="Arial"/>
        </w:rPr>
        <w:t xml:space="preserve">l. </w:t>
      </w:r>
    </w:p>
    <w:p w:rsidR="00CA3083" w:rsidP="009C169E" w:rsidRDefault="00CA3083" w14:paraId="0FCDBCEA" w14:textId="67BB5F8B">
      <w:pPr>
        <w:spacing w:after="0"/>
        <w:rPr>
          <w:rFonts w:ascii="Arial" w:hAnsi="Arial" w:eastAsia="Times New Roman" w:cs="Arial"/>
        </w:rPr>
      </w:pPr>
    </w:p>
    <w:p w:rsidR="00CA3083" w:rsidP="009C169E" w:rsidRDefault="001E1A9A" w14:paraId="247E645B" w14:textId="2196AF98">
      <w:pPr>
        <w:spacing w:after="0"/>
        <w:rPr>
          <w:rFonts w:ascii="Arial" w:hAnsi="Arial" w:eastAsia="Times New Roman" w:cs="Arial"/>
        </w:rPr>
      </w:pPr>
      <w:r>
        <w:rPr>
          <w:rFonts w:ascii="Arial" w:hAnsi="Arial" w:eastAsia="Times New Roman" w:cs="Arial"/>
          <w:noProof/>
        </w:rPr>
        <w:drawing>
          <wp:anchor distT="0" distB="0" distL="114300" distR="114300" simplePos="0" relativeHeight="251704320" behindDoc="0" locked="0" layoutInCell="1" allowOverlap="1" wp14:editId="2DB98F33" wp14:anchorId="7CFBE6C1">
            <wp:simplePos x="0" y="0"/>
            <wp:positionH relativeFrom="column">
              <wp:posOffset>260350</wp:posOffset>
            </wp:positionH>
            <wp:positionV relativeFrom="paragraph">
              <wp:posOffset>104140</wp:posOffset>
            </wp:positionV>
            <wp:extent cx="5219700" cy="3073400"/>
            <wp:effectExtent l="0" t="0" r="0" b="0"/>
            <wp:wrapNone/>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sidRPr="001E1A9A">
        <w:rPr>
          <w:rFonts w:ascii="Arial" w:hAnsi="Arial" w:eastAsia="Times New Roman" w:cs="Arial"/>
          <w:noProof/>
        </w:rPr>
        <mc:AlternateContent>
          <mc:Choice Requires="wps">
            <w:drawing>
              <wp:anchor distT="45720" distB="45720" distL="114300" distR="114300" simplePos="0" relativeHeight="251706368" behindDoc="0" locked="0" layoutInCell="1" allowOverlap="1" wp14:editId="790F2DD9" wp14:anchorId="673940ED">
                <wp:simplePos x="0" y="0"/>
                <wp:positionH relativeFrom="column">
                  <wp:posOffset>3764280</wp:posOffset>
                </wp:positionH>
                <wp:positionV relativeFrom="paragraph">
                  <wp:posOffset>50165</wp:posOffset>
                </wp:positionV>
                <wp:extent cx="2360930" cy="1404620"/>
                <wp:effectExtent l="0" t="0" r="1270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Pr="001E1A9A" w:rsidR="001E1A9A" w:rsidP="001E1A9A" w:rsidRDefault="001E1A9A" w14:paraId="5BAB5431" w14:textId="75BD8BE7">
                            <w:pPr>
                              <w:pStyle w:val="ListParagraph"/>
                              <w:numPr>
                                <w:ilvl w:val="0"/>
                                <w:numId w:val="7"/>
                              </w:numPr>
                              <w:ind w:left="284" w:hanging="284"/>
                              <w:rPr>
                                <w:rFonts w:ascii="Arial" w:hAnsi="Arial" w:cs="Arial"/>
                                <w:sz w:val="22"/>
                                <w:szCs w:val="22"/>
                              </w:rPr>
                            </w:pPr>
                            <w:r w:rsidRPr="001E1A9A">
                              <w:rPr>
                                <w:rFonts w:ascii="Arial" w:hAnsi="Arial" w:cs="Arial"/>
                                <w:sz w:val="22"/>
                                <w:szCs w:val="22"/>
                              </w:rPr>
                              <w:t>Primary Care Staff (midwives, health visitors, GPs)</w:t>
                            </w:r>
                          </w:p>
                          <w:p w:rsidRPr="001E1A9A" w:rsidR="001E1A9A" w:rsidP="001E1A9A" w:rsidRDefault="001E1A9A" w14:paraId="3B2088BC" w14:textId="03AD1329">
                            <w:pPr>
                              <w:pStyle w:val="ListParagraph"/>
                              <w:numPr>
                                <w:ilvl w:val="0"/>
                                <w:numId w:val="7"/>
                              </w:numPr>
                              <w:ind w:left="284" w:hanging="284"/>
                              <w:rPr>
                                <w:rFonts w:ascii="Arial" w:hAnsi="Arial" w:cs="Arial"/>
                                <w:sz w:val="22"/>
                                <w:szCs w:val="22"/>
                              </w:rPr>
                            </w:pPr>
                            <w:r w:rsidRPr="001E1A9A">
                              <w:rPr>
                                <w:rFonts w:ascii="Arial" w:hAnsi="Arial" w:cs="Arial"/>
                                <w:sz w:val="22"/>
                                <w:szCs w:val="22"/>
                              </w:rPr>
                              <w:t>Stop smoking advisers, breast feeding support</w:t>
                            </w:r>
                          </w:p>
                          <w:p w:rsidRPr="001E1A9A" w:rsidR="001E1A9A" w:rsidP="001E1A9A" w:rsidRDefault="001E1A9A" w14:paraId="3D176602" w14:textId="11D20980">
                            <w:pPr>
                              <w:pStyle w:val="ListParagraph"/>
                              <w:numPr>
                                <w:ilvl w:val="0"/>
                                <w:numId w:val="7"/>
                              </w:numPr>
                              <w:ind w:left="284" w:hanging="284"/>
                              <w:rPr>
                                <w:rFonts w:ascii="Arial" w:hAnsi="Arial" w:cs="Arial"/>
                                <w:sz w:val="22"/>
                                <w:szCs w:val="22"/>
                              </w:rPr>
                            </w:pPr>
                            <w:r w:rsidRPr="001E1A9A">
                              <w:rPr>
                                <w:rFonts w:ascii="Arial" w:hAnsi="Arial" w:cs="Arial"/>
                                <w:sz w:val="22"/>
                                <w:szCs w:val="22"/>
                              </w:rPr>
                              <w:t>Housing officers, landlords</w:t>
                            </w:r>
                          </w:p>
                          <w:p w:rsidRPr="001E1A9A" w:rsidR="001E1A9A" w:rsidP="001E1A9A" w:rsidRDefault="001E1A9A" w14:paraId="6B942CCC" w14:textId="21C4B149">
                            <w:pPr>
                              <w:pStyle w:val="ListParagraph"/>
                              <w:numPr>
                                <w:ilvl w:val="0"/>
                                <w:numId w:val="7"/>
                              </w:numPr>
                              <w:ind w:left="284" w:hanging="284"/>
                              <w:rPr>
                                <w:rFonts w:ascii="Arial" w:hAnsi="Arial" w:cs="Arial"/>
                                <w:sz w:val="22"/>
                                <w:szCs w:val="22"/>
                              </w:rPr>
                            </w:pPr>
                            <w:r w:rsidRPr="001E1A9A">
                              <w:rPr>
                                <w:rFonts w:ascii="Arial" w:hAnsi="Arial" w:cs="Arial"/>
                                <w:sz w:val="22"/>
                                <w:szCs w:val="22"/>
                              </w:rPr>
                              <w:t>Benefits advice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style="position:absolute;margin-left:296.4pt;margin-top:3.95pt;width:185.9pt;height:110.6pt;z-index:2517063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32"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" w14:anchorId="673940ED">
                <v:textbox style="mso-fit-shape-to-text:t">
                  <w:txbxContent>
                    <w:p w:rsidRPr="001E1A9A" w:rsidR="001E1A9A" w:rsidP="001E1A9A" w:rsidRDefault="001E1A9A" w14:paraId="5BAB5431" w14:textId="75BD8BE7">
                      <w:pPr>
                        <w:pStyle w:val="ListParagraph"/>
                        <w:numPr>
                          <w:ilvl w:val="0"/>
                          <w:numId w:val="7"/>
                        </w:numPr>
                        <w:ind w:left="284" w:hanging="284"/>
                        <w:rPr>
                          <w:rFonts w:ascii="Arial" w:hAnsi="Arial" w:cs="Arial"/>
                          <w:sz w:val="22"/>
                          <w:szCs w:val="22"/>
                        </w:rPr>
                      </w:pPr>
                      <w:r w:rsidRPr="001E1A9A">
                        <w:rPr>
                          <w:rFonts w:ascii="Arial" w:hAnsi="Arial" w:cs="Arial"/>
                          <w:sz w:val="22"/>
                          <w:szCs w:val="22"/>
                        </w:rPr>
                        <w:t>Primary Care Staff (midwives, health visitors, GPs)</w:t>
                      </w:r>
                    </w:p>
                    <w:p w:rsidRPr="001E1A9A" w:rsidR="001E1A9A" w:rsidP="001E1A9A" w:rsidRDefault="001E1A9A" w14:paraId="3B2088BC" w14:textId="03AD1329">
                      <w:pPr>
                        <w:pStyle w:val="ListParagraph"/>
                        <w:numPr>
                          <w:ilvl w:val="0"/>
                          <w:numId w:val="7"/>
                        </w:numPr>
                        <w:ind w:left="284" w:hanging="284"/>
                        <w:rPr>
                          <w:rFonts w:ascii="Arial" w:hAnsi="Arial" w:cs="Arial"/>
                          <w:sz w:val="22"/>
                          <w:szCs w:val="22"/>
                        </w:rPr>
                      </w:pPr>
                      <w:r w:rsidRPr="001E1A9A">
                        <w:rPr>
                          <w:rFonts w:ascii="Arial" w:hAnsi="Arial" w:cs="Arial"/>
                          <w:sz w:val="22"/>
                          <w:szCs w:val="22"/>
                        </w:rPr>
                        <w:t>Stop smoking advisers, breast feeding support</w:t>
                      </w:r>
                    </w:p>
                    <w:p w:rsidRPr="001E1A9A" w:rsidR="001E1A9A" w:rsidP="001E1A9A" w:rsidRDefault="001E1A9A" w14:paraId="3D176602" w14:textId="11D20980">
                      <w:pPr>
                        <w:pStyle w:val="ListParagraph"/>
                        <w:numPr>
                          <w:ilvl w:val="0"/>
                          <w:numId w:val="7"/>
                        </w:numPr>
                        <w:ind w:left="284" w:hanging="284"/>
                        <w:rPr>
                          <w:rFonts w:ascii="Arial" w:hAnsi="Arial" w:cs="Arial"/>
                          <w:sz w:val="22"/>
                          <w:szCs w:val="22"/>
                        </w:rPr>
                      </w:pPr>
                      <w:r w:rsidRPr="001E1A9A">
                        <w:rPr>
                          <w:rFonts w:ascii="Arial" w:hAnsi="Arial" w:cs="Arial"/>
                          <w:sz w:val="22"/>
                          <w:szCs w:val="22"/>
                        </w:rPr>
                        <w:t>Housing officers, landlords</w:t>
                      </w:r>
                    </w:p>
                    <w:p w:rsidRPr="001E1A9A" w:rsidR="001E1A9A" w:rsidP="001E1A9A" w:rsidRDefault="001E1A9A" w14:paraId="6B942CCC" w14:textId="21C4B149">
                      <w:pPr>
                        <w:pStyle w:val="ListParagraph"/>
                        <w:numPr>
                          <w:ilvl w:val="0"/>
                          <w:numId w:val="7"/>
                        </w:numPr>
                        <w:ind w:left="284" w:hanging="284"/>
                        <w:rPr>
                          <w:rFonts w:ascii="Arial" w:hAnsi="Arial" w:cs="Arial"/>
                          <w:sz w:val="22"/>
                          <w:szCs w:val="22"/>
                        </w:rPr>
                      </w:pPr>
                      <w:r w:rsidRPr="001E1A9A">
                        <w:rPr>
                          <w:rFonts w:ascii="Arial" w:hAnsi="Arial" w:cs="Arial"/>
                          <w:sz w:val="22"/>
                          <w:szCs w:val="22"/>
                        </w:rPr>
                        <w:t>Benefits advice</w:t>
                      </w:r>
                    </w:p>
                  </w:txbxContent>
                </v:textbox>
                <w10:wrap type="square"/>
              </v:shape>
            </w:pict>
          </mc:Fallback>
        </mc:AlternateContent>
      </w:r>
    </w:p>
    <w:p w:rsidR="00CA3083" w:rsidP="009C169E" w:rsidRDefault="00CA3083" w14:paraId="73BFEAD0" w14:textId="7CF7BE70">
      <w:pPr>
        <w:spacing w:after="0"/>
        <w:rPr>
          <w:rFonts w:ascii="Arial" w:hAnsi="Arial" w:eastAsia="Times New Roman" w:cs="Arial"/>
        </w:rPr>
      </w:pPr>
    </w:p>
    <w:p w:rsidR="00CA3083" w:rsidP="009C169E" w:rsidRDefault="00CA3083" w14:paraId="2DB86498" w14:textId="53E629D3">
      <w:pPr>
        <w:spacing w:after="0"/>
        <w:rPr>
          <w:rFonts w:ascii="Arial" w:hAnsi="Arial" w:eastAsia="Times New Roman" w:cs="Arial"/>
        </w:rPr>
      </w:pPr>
    </w:p>
    <w:p w:rsidR="00CA3083" w:rsidP="009C169E" w:rsidRDefault="00CA3083" w14:paraId="6079208C" w14:textId="40B602D0">
      <w:pPr>
        <w:spacing w:after="0"/>
        <w:rPr>
          <w:rFonts w:ascii="Arial" w:hAnsi="Arial" w:eastAsia="Times New Roman" w:cs="Arial"/>
        </w:rPr>
      </w:pPr>
    </w:p>
    <w:p w:rsidR="00CA3083" w:rsidP="009C169E" w:rsidRDefault="00CA3083" w14:paraId="0AD1441B" w14:textId="69B01514">
      <w:pPr>
        <w:spacing w:after="0"/>
        <w:rPr>
          <w:rFonts w:ascii="Arial" w:hAnsi="Arial" w:eastAsia="Times New Roman" w:cs="Arial"/>
        </w:rPr>
      </w:pPr>
    </w:p>
    <w:p w:rsidR="00CA3083" w:rsidP="009C169E" w:rsidRDefault="00CA3083" w14:paraId="1B32B0F3" w14:textId="1FCE5380">
      <w:pPr>
        <w:spacing w:after="0"/>
        <w:rPr>
          <w:rFonts w:ascii="Arial" w:hAnsi="Arial" w:eastAsia="Times New Roman" w:cs="Arial"/>
        </w:rPr>
      </w:pPr>
    </w:p>
    <w:p w:rsidR="00CA3083" w:rsidP="009C169E" w:rsidRDefault="00CA3083" w14:paraId="7EDD1EF4" w14:textId="31A1AC9B">
      <w:pPr>
        <w:spacing w:after="0"/>
        <w:rPr>
          <w:rFonts w:ascii="Arial" w:hAnsi="Arial" w:eastAsia="Times New Roman" w:cs="Arial"/>
        </w:rPr>
      </w:pPr>
    </w:p>
    <w:p w:rsidR="00CA3083" w:rsidP="009C169E" w:rsidRDefault="00CA3083" w14:paraId="168FF45A" w14:textId="77777777">
      <w:pPr>
        <w:spacing w:after="0"/>
        <w:rPr>
          <w:rFonts w:ascii="Arial" w:hAnsi="Arial" w:eastAsia="Times New Roman" w:cs="Arial"/>
        </w:rPr>
      </w:pPr>
    </w:p>
    <w:p w:rsidR="00CA3083" w:rsidP="009C169E" w:rsidRDefault="00CA3083" w14:paraId="64D26043" w14:textId="0923884A">
      <w:pPr>
        <w:spacing w:after="0"/>
        <w:rPr>
          <w:rFonts w:ascii="Arial" w:hAnsi="Arial" w:eastAsia="Times New Roman" w:cs="Arial"/>
        </w:rPr>
      </w:pPr>
    </w:p>
    <w:p w:rsidR="00CA3083" w:rsidP="009C169E" w:rsidRDefault="00CA3083" w14:paraId="73EAB7A1" w14:textId="77777777">
      <w:pPr>
        <w:spacing w:after="0"/>
        <w:rPr>
          <w:rFonts w:ascii="Arial" w:hAnsi="Arial" w:eastAsia="Times New Roman" w:cs="Arial"/>
        </w:rPr>
      </w:pPr>
    </w:p>
    <w:p w:rsidR="00CA3083" w:rsidP="009C169E" w:rsidRDefault="001E1A9A" w14:paraId="4C6A4DD8" w14:textId="01548B2C">
      <w:pPr>
        <w:spacing w:after="0"/>
        <w:rPr>
          <w:rFonts w:ascii="Arial" w:hAnsi="Arial" w:eastAsia="Times New Roman" w:cs="Arial"/>
        </w:rPr>
      </w:pPr>
      <w:r w:rsidRPr="001E1A9A">
        <w:rPr>
          <w:rFonts w:ascii="Arial" w:hAnsi="Arial" w:eastAsia="Times New Roman" w:cs="Arial"/>
          <w:noProof/>
        </w:rPr>
        <mc:AlternateContent>
          <mc:Choice Requires="wps">
            <w:drawing>
              <wp:anchor distT="45720" distB="45720" distL="114300" distR="114300" simplePos="0" relativeHeight="251710464" behindDoc="0" locked="0" layoutInCell="1" allowOverlap="1" wp14:editId="7FADD6AE" wp14:anchorId="06299874">
                <wp:simplePos x="0" y="0"/>
                <wp:positionH relativeFrom="column">
                  <wp:posOffset>4467860</wp:posOffset>
                </wp:positionH>
                <wp:positionV relativeFrom="paragraph">
                  <wp:posOffset>177800</wp:posOffset>
                </wp:positionV>
                <wp:extent cx="2108200" cy="1009650"/>
                <wp:effectExtent l="0" t="0" r="2540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1009650"/>
                        </a:xfrm>
                        <a:prstGeom prst="rect">
                          <a:avLst/>
                        </a:prstGeom>
                        <a:solidFill>
                          <a:srgbClr val="FFFFFF"/>
                        </a:solidFill>
                        <a:ln w="9525">
                          <a:solidFill>
                            <a:schemeClr val="bg1"/>
                          </a:solidFill>
                          <a:miter lim="800000"/>
                          <a:headEnd/>
                          <a:tailEnd/>
                        </a:ln>
                      </wps:spPr>
                      <wps:txbx>
                        <w:txbxContent>
                          <w:p w:rsidR="001E1A9A" w:rsidP="001E1A9A" w:rsidRDefault="001E1A9A" w14:paraId="796C1E33" w14:textId="610F8036">
                            <w:pPr>
                              <w:pStyle w:val="ListParagraph"/>
                              <w:numPr>
                                <w:ilvl w:val="0"/>
                                <w:numId w:val="7"/>
                              </w:numPr>
                              <w:ind w:left="284" w:hanging="284"/>
                              <w:rPr>
                                <w:rFonts w:ascii="Arial" w:hAnsi="Arial" w:cs="Arial"/>
                                <w:sz w:val="22"/>
                                <w:szCs w:val="22"/>
                              </w:rPr>
                            </w:pPr>
                            <w:r>
                              <w:rPr>
                                <w:rFonts w:ascii="Arial" w:hAnsi="Arial" w:cs="Arial"/>
                                <w:sz w:val="22"/>
                                <w:szCs w:val="22"/>
                              </w:rPr>
                              <w:t>Social workers</w:t>
                            </w:r>
                          </w:p>
                          <w:p w:rsidR="001E1A9A" w:rsidP="001E1A9A" w:rsidRDefault="001E1A9A" w14:paraId="35B53576" w14:textId="5264036A">
                            <w:pPr>
                              <w:pStyle w:val="ListParagraph"/>
                              <w:numPr>
                                <w:ilvl w:val="0"/>
                                <w:numId w:val="7"/>
                              </w:numPr>
                              <w:ind w:left="284" w:hanging="284"/>
                              <w:rPr>
                                <w:rFonts w:ascii="Arial" w:hAnsi="Arial" w:cs="Arial"/>
                                <w:sz w:val="22"/>
                                <w:szCs w:val="22"/>
                              </w:rPr>
                            </w:pPr>
                            <w:r>
                              <w:rPr>
                                <w:rFonts w:ascii="Arial" w:hAnsi="Arial" w:cs="Arial"/>
                                <w:sz w:val="22"/>
                                <w:szCs w:val="22"/>
                              </w:rPr>
                              <w:t>Early intervention workers</w:t>
                            </w:r>
                          </w:p>
                          <w:p w:rsidR="001E1A9A" w:rsidP="001E1A9A" w:rsidRDefault="001E1A9A" w14:paraId="7D498254" w14:textId="58B9927D">
                            <w:pPr>
                              <w:pStyle w:val="ListParagraph"/>
                              <w:numPr>
                                <w:ilvl w:val="0"/>
                                <w:numId w:val="7"/>
                              </w:numPr>
                              <w:ind w:left="284" w:hanging="284"/>
                              <w:rPr>
                                <w:rFonts w:ascii="Arial" w:hAnsi="Arial" w:cs="Arial"/>
                                <w:sz w:val="22"/>
                                <w:szCs w:val="22"/>
                              </w:rPr>
                            </w:pPr>
                            <w:r>
                              <w:rPr>
                                <w:rFonts w:ascii="Arial" w:hAnsi="Arial" w:cs="Arial"/>
                                <w:sz w:val="22"/>
                                <w:szCs w:val="22"/>
                              </w:rPr>
                              <w:t>Police and PCSOs</w:t>
                            </w:r>
                          </w:p>
                          <w:p w:rsidR="001E1A9A" w:rsidP="001E1A9A" w:rsidRDefault="001E1A9A" w14:paraId="419AC459" w14:textId="187E9653">
                            <w:pPr>
                              <w:pStyle w:val="ListParagraph"/>
                              <w:numPr>
                                <w:ilvl w:val="0"/>
                                <w:numId w:val="7"/>
                              </w:numPr>
                              <w:ind w:left="284" w:hanging="284"/>
                              <w:rPr>
                                <w:rFonts w:ascii="Arial" w:hAnsi="Arial" w:cs="Arial"/>
                                <w:sz w:val="22"/>
                                <w:szCs w:val="22"/>
                              </w:rPr>
                            </w:pPr>
                            <w:r>
                              <w:rPr>
                                <w:rFonts w:ascii="Arial" w:hAnsi="Arial" w:cs="Arial"/>
                                <w:sz w:val="22"/>
                                <w:szCs w:val="22"/>
                              </w:rPr>
                              <w:t>Probation officers</w:t>
                            </w:r>
                          </w:p>
                          <w:p w:rsidRPr="001E1A9A" w:rsidR="001E1A9A" w:rsidP="001E1A9A" w:rsidRDefault="001E1A9A" w14:paraId="48D10CB4" w14:textId="66419569">
                            <w:pPr>
                              <w:pStyle w:val="ListParagraph"/>
                              <w:numPr>
                                <w:ilvl w:val="0"/>
                                <w:numId w:val="7"/>
                              </w:numPr>
                              <w:ind w:left="284" w:hanging="284"/>
                              <w:rPr>
                                <w:rFonts w:ascii="Arial" w:hAnsi="Arial" w:cs="Arial"/>
                                <w:sz w:val="22"/>
                                <w:szCs w:val="22"/>
                              </w:rPr>
                            </w:pPr>
                            <w:r>
                              <w:rPr>
                                <w:rFonts w:ascii="Arial" w:hAnsi="Arial" w:cs="Arial"/>
                                <w:sz w:val="22"/>
                                <w:szCs w:val="22"/>
                              </w:rPr>
                              <w:t>Youth offending</w:t>
                            </w:r>
                          </w:p>
                          <w:p w:rsidRPr="001E1A9A" w:rsidR="001E1A9A" w:rsidP="001E1A9A" w:rsidRDefault="001E1A9A" w14:paraId="5A4503CC" w14:textId="4DB6059C">
                            <w:pPr>
                              <w:pStyle w:val="ListParagraph"/>
                              <w:ind w:left="284"/>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351.8pt;margin-top:14pt;width:166pt;height:79.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" w14:anchorId="06299874">
                <v:textbox>
                  <w:txbxContent>
                    <w:p w:rsidR="001E1A9A" w:rsidP="001E1A9A" w:rsidRDefault="001E1A9A" w14:paraId="796C1E33" w14:textId="610F8036">
                      <w:pPr>
                        <w:pStyle w:val="ListParagraph"/>
                        <w:numPr>
                          <w:ilvl w:val="0"/>
                          <w:numId w:val="7"/>
                        </w:numPr>
                        <w:ind w:left="284" w:hanging="284"/>
                        <w:rPr>
                          <w:rFonts w:ascii="Arial" w:hAnsi="Arial" w:cs="Arial"/>
                          <w:sz w:val="22"/>
                          <w:szCs w:val="22"/>
                        </w:rPr>
                      </w:pPr>
                      <w:r>
                        <w:rPr>
                          <w:rFonts w:ascii="Arial" w:hAnsi="Arial" w:cs="Arial"/>
                          <w:sz w:val="22"/>
                          <w:szCs w:val="22"/>
                        </w:rPr>
                        <w:t>Social workers</w:t>
                      </w:r>
                    </w:p>
                    <w:p w:rsidR="001E1A9A" w:rsidP="001E1A9A" w:rsidRDefault="001E1A9A" w14:paraId="35B53576" w14:textId="5264036A">
                      <w:pPr>
                        <w:pStyle w:val="ListParagraph"/>
                        <w:numPr>
                          <w:ilvl w:val="0"/>
                          <w:numId w:val="7"/>
                        </w:numPr>
                        <w:ind w:left="284" w:hanging="284"/>
                        <w:rPr>
                          <w:rFonts w:ascii="Arial" w:hAnsi="Arial" w:cs="Arial"/>
                          <w:sz w:val="22"/>
                          <w:szCs w:val="22"/>
                        </w:rPr>
                      </w:pPr>
                      <w:r>
                        <w:rPr>
                          <w:rFonts w:ascii="Arial" w:hAnsi="Arial" w:cs="Arial"/>
                          <w:sz w:val="22"/>
                          <w:szCs w:val="22"/>
                        </w:rPr>
                        <w:t>Early intervention workers</w:t>
                      </w:r>
                    </w:p>
                    <w:p w:rsidR="001E1A9A" w:rsidP="001E1A9A" w:rsidRDefault="001E1A9A" w14:paraId="7D498254" w14:textId="58B9927D">
                      <w:pPr>
                        <w:pStyle w:val="ListParagraph"/>
                        <w:numPr>
                          <w:ilvl w:val="0"/>
                          <w:numId w:val="7"/>
                        </w:numPr>
                        <w:ind w:left="284" w:hanging="284"/>
                        <w:rPr>
                          <w:rFonts w:ascii="Arial" w:hAnsi="Arial" w:cs="Arial"/>
                          <w:sz w:val="22"/>
                          <w:szCs w:val="22"/>
                        </w:rPr>
                      </w:pPr>
                      <w:r>
                        <w:rPr>
                          <w:rFonts w:ascii="Arial" w:hAnsi="Arial" w:cs="Arial"/>
                          <w:sz w:val="22"/>
                          <w:szCs w:val="22"/>
                        </w:rPr>
                        <w:t>Police and PCSOs</w:t>
                      </w:r>
                    </w:p>
                    <w:p w:rsidR="001E1A9A" w:rsidP="001E1A9A" w:rsidRDefault="001E1A9A" w14:paraId="419AC459" w14:textId="187E9653">
                      <w:pPr>
                        <w:pStyle w:val="ListParagraph"/>
                        <w:numPr>
                          <w:ilvl w:val="0"/>
                          <w:numId w:val="7"/>
                        </w:numPr>
                        <w:ind w:left="284" w:hanging="284"/>
                        <w:rPr>
                          <w:rFonts w:ascii="Arial" w:hAnsi="Arial" w:cs="Arial"/>
                          <w:sz w:val="22"/>
                          <w:szCs w:val="22"/>
                        </w:rPr>
                      </w:pPr>
                      <w:r>
                        <w:rPr>
                          <w:rFonts w:ascii="Arial" w:hAnsi="Arial" w:cs="Arial"/>
                          <w:sz w:val="22"/>
                          <w:szCs w:val="22"/>
                        </w:rPr>
                        <w:t>Probation officers</w:t>
                      </w:r>
                    </w:p>
                    <w:p w:rsidRPr="001E1A9A" w:rsidR="001E1A9A" w:rsidP="001E1A9A" w:rsidRDefault="001E1A9A" w14:paraId="48D10CB4" w14:textId="66419569">
                      <w:pPr>
                        <w:pStyle w:val="ListParagraph"/>
                        <w:numPr>
                          <w:ilvl w:val="0"/>
                          <w:numId w:val="7"/>
                        </w:numPr>
                        <w:ind w:left="284" w:hanging="284"/>
                        <w:rPr>
                          <w:rFonts w:ascii="Arial" w:hAnsi="Arial" w:cs="Arial"/>
                          <w:sz w:val="22"/>
                          <w:szCs w:val="22"/>
                        </w:rPr>
                      </w:pPr>
                      <w:r>
                        <w:rPr>
                          <w:rFonts w:ascii="Arial" w:hAnsi="Arial" w:cs="Arial"/>
                          <w:sz w:val="22"/>
                          <w:szCs w:val="22"/>
                        </w:rPr>
                        <w:t>Youth offending</w:t>
                      </w:r>
                    </w:p>
                    <w:p w:rsidRPr="001E1A9A" w:rsidR="001E1A9A" w:rsidP="001E1A9A" w:rsidRDefault="001E1A9A" w14:paraId="5A4503CC" w14:textId="4DB6059C">
                      <w:pPr>
                        <w:pStyle w:val="ListParagraph"/>
                        <w:ind w:left="284"/>
                        <w:rPr>
                          <w:rFonts w:ascii="Arial" w:hAnsi="Arial" w:cs="Arial"/>
                          <w:sz w:val="22"/>
                          <w:szCs w:val="22"/>
                        </w:rPr>
                      </w:pPr>
                    </w:p>
                  </w:txbxContent>
                </v:textbox>
                <w10:wrap type="square"/>
              </v:shape>
            </w:pict>
          </mc:Fallback>
        </mc:AlternateContent>
      </w:r>
      <w:r w:rsidRPr="001E1A9A">
        <w:rPr>
          <w:rFonts w:ascii="Arial" w:hAnsi="Arial" w:eastAsia="Times New Roman" w:cs="Arial"/>
          <w:noProof/>
        </w:rPr>
        <mc:AlternateContent>
          <mc:Choice Requires="wps">
            <w:drawing>
              <wp:anchor distT="45720" distB="45720" distL="114300" distR="114300" simplePos="0" relativeHeight="251708416" behindDoc="1" locked="0" layoutInCell="1" allowOverlap="1" wp14:editId="7F0535EE" wp14:anchorId="5BE4288D">
                <wp:simplePos x="0" y="0"/>
                <wp:positionH relativeFrom="column">
                  <wp:posOffset>-647700</wp:posOffset>
                </wp:positionH>
                <wp:positionV relativeFrom="paragraph">
                  <wp:posOffset>174625</wp:posOffset>
                </wp:positionV>
                <wp:extent cx="2197100" cy="1404620"/>
                <wp:effectExtent l="0" t="0" r="12700" b="222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404620"/>
                        </a:xfrm>
                        <a:prstGeom prst="rect">
                          <a:avLst/>
                        </a:prstGeom>
                        <a:solidFill>
                          <a:srgbClr val="FFFFFF"/>
                        </a:solidFill>
                        <a:ln w="9525">
                          <a:solidFill>
                            <a:schemeClr val="bg1"/>
                          </a:solidFill>
                          <a:miter lim="800000"/>
                          <a:headEnd/>
                          <a:tailEnd/>
                        </a:ln>
                      </wps:spPr>
                      <wps:txbx>
                        <w:txbxContent>
                          <w:p w:rsidR="001E1A9A" w:rsidP="001E1A9A" w:rsidRDefault="001E1A9A" w14:paraId="6EF8F5B4" w14:textId="2B0F182A">
                            <w:pPr>
                              <w:pStyle w:val="ListParagraph"/>
                              <w:numPr>
                                <w:ilvl w:val="0"/>
                                <w:numId w:val="7"/>
                              </w:numPr>
                              <w:ind w:left="284" w:hanging="284"/>
                              <w:rPr>
                                <w:rFonts w:ascii="Arial" w:hAnsi="Arial" w:cs="Arial"/>
                                <w:sz w:val="22"/>
                                <w:szCs w:val="22"/>
                              </w:rPr>
                            </w:pPr>
                            <w:r>
                              <w:rPr>
                                <w:rFonts w:ascii="Arial" w:hAnsi="Arial" w:cs="Arial"/>
                                <w:sz w:val="22"/>
                                <w:szCs w:val="22"/>
                              </w:rPr>
                              <w:t>Children’s centres, family outreach</w:t>
                            </w:r>
                          </w:p>
                          <w:p w:rsidR="001E1A9A" w:rsidP="001E1A9A" w:rsidRDefault="001E1A9A" w14:paraId="126CEA6A" w14:textId="7BF3A8C2">
                            <w:pPr>
                              <w:pStyle w:val="ListParagraph"/>
                              <w:numPr>
                                <w:ilvl w:val="0"/>
                                <w:numId w:val="7"/>
                              </w:numPr>
                              <w:ind w:left="284" w:hanging="284"/>
                              <w:rPr>
                                <w:rFonts w:ascii="Arial" w:hAnsi="Arial" w:cs="Arial"/>
                                <w:sz w:val="22"/>
                                <w:szCs w:val="22"/>
                              </w:rPr>
                            </w:pPr>
                            <w:r>
                              <w:rPr>
                                <w:rFonts w:ascii="Arial" w:hAnsi="Arial" w:cs="Arial"/>
                                <w:sz w:val="22"/>
                                <w:szCs w:val="22"/>
                              </w:rPr>
                              <w:t>Mental health workers</w:t>
                            </w:r>
                          </w:p>
                          <w:p w:rsidR="001E1A9A" w:rsidP="001E1A9A" w:rsidRDefault="001E1A9A" w14:paraId="441686AE" w14:textId="4A3221A8">
                            <w:pPr>
                              <w:pStyle w:val="ListParagraph"/>
                              <w:numPr>
                                <w:ilvl w:val="0"/>
                                <w:numId w:val="7"/>
                              </w:numPr>
                              <w:ind w:left="284" w:hanging="284"/>
                              <w:rPr>
                                <w:rFonts w:ascii="Arial" w:hAnsi="Arial" w:cs="Arial"/>
                                <w:sz w:val="22"/>
                                <w:szCs w:val="22"/>
                              </w:rPr>
                            </w:pPr>
                            <w:r>
                              <w:rPr>
                                <w:rFonts w:ascii="Arial" w:hAnsi="Arial" w:cs="Arial"/>
                                <w:sz w:val="22"/>
                                <w:szCs w:val="22"/>
                              </w:rPr>
                              <w:t>Substance Misuse Workers</w:t>
                            </w:r>
                          </w:p>
                          <w:p w:rsidRPr="001E1A9A" w:rsidR="001E1A9A" w:rsidP="001E1A9A" w:rsidRDefault="001E1A9A" w14:paraId="7F70359F" w14:textId="09C22E05">
                            <w:pPr>
                              <w:pStyle w:val="ListParagraph"/>
                              <w:numPr>
                                <w:ilvl w:val="0"/>
                                <w:numId w:val="7"/>
                              </w:numPr>
                              <w:ind w:left="284" w:hanging="284"/>
                              <w:rPr>
                                <w:rFonts w:ascii="Arial" w:hAnsi="Arial" w:cs="Arial"/>
                                <w:sz w:val="22"/>
                                <w:szCs w:val="22"/>
                              </w:rPr>
                            </w:pPr>
                            <w:r>
                              <w:rPr>
                                <w:rFonts w:ascii="Arial" w:hAnsi="Arial" w:cs="Arial"/>
                                <w:sz w:val="22"/>
                                <w:szCs w:val="22"/>
                              </w:rPr>
                              <w:t>Complex case holders</w:t>
                            </w:r>
                          </w:p>
                          <w:p w:rsidRPr="001E1A9A" w:rsidR="001E1A9A" w:rsidP="001E1A9A" w:rsidRDefault="001E1A9A" w14:paraId="7976A2A4" w14:textId="029EE2D7">
                            <w:pPr>
                              <w:pStyle w:val="ListParagraph"/>
                              <w:ind w:left="284"/>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style="position:absolute;margin-left:-51pt;margin-top:13.75pt;width:173pt;height:110.6pt;z-index:-251608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" w14:anchorId="5BE4288D">
                <v:textbox style="mso-fit-shape-to-text:t">
                  <w:txbxContent>
                    <w:p w:rsidR="001E1A9A" w:rsidP="001E1A9A" w:rsidRDefault="001E1A9A" w14:paraId="6EF8F5B4" w14:textId="2B0F182A">
                      <w:pPr>
                        <w:pStyle w:val="ListParagraph"/>
                        <w:numPr>
                          <w:ilvl w:val="0"/>
                          <w:numId w:val="7"/>
                        </w:numPr>
                        <w:ind w:left="284" w:hanging="284"/>
                        <w:rPr>
                          <w:rFonts w:ascii="Arial" w:hAnsi="Arial" w:cs="Arial"/>
                          <w:sz w:val="22"/>
                          <w:szCs w:val="22"/>
                        </w:rPr>
                      </w:pPr>
                      <w:r>
                        <w:rPr>
                          <w:rFonts w:ascii="Arial" w:hAnsi="Arial" w:cs="Arial"/>
                          <w:sz w:val="22"/>
                          <w:szCs w:val="22"/>
                        </w:rPr>
                        <w:t>Children’s centres, family outreach</w:t>
                      </w:r>
                    </w:p>
                    <w:p w:rsidR="001E1A9A" w:rsidP="001E1A9A" w:rsidRDefault="001E1A9A" w14:paraId="126CEA6A" w14:textId="7BF3A8C2">
                      <w:pPr>
                        <w:pStyle w:val="ListParagraph"/>
                        <w:numPr>
                          <w:ilvl w:val="0"/>
                          <w:numId w:val="7"/>
                        </w:numPr>
                        <w:ind w:left="284" w:hanging="284"/>
                        <w:rPr>
                          <w:rFonts w:ascii="Arial" w:hAnsi="Arial" w:cs="Arial"/>
                          <w:sz w:val="22"/>
                          <w:szCs w:val="22"/>
                        </w:rPr>
                      </w:pPr>
                      <w:r>
                        <w:rPr>
                          <w:rFonts w:ascii="Arial" w:hAnsi="Arial" w:cs="Arial"/>
                          <w:sz w:val="22"/>
                          <w:szCs w:val="22"/>
                        </w:rPr>
                        <w:t>Mental health workers</w:t>
                      </w:r>
                    </w:p>
                    <w:p w:rsidR="001E1A9A" w:rsidP="001E1A9A" w:rsidRDefault="001E1A9A" w14:paraId="441686AE" w14:textId="4A3221A8">
                      <w:pPr>
                        <w:pStyle w:val="ListParagraph"/>
                        <w:numPr>
                          <w:ilvl w:val="0"/>
                          <w:numId w:val="7"/>
                        </w:numPr>
                        <w:ind w:left="284" w:hanging="284"/>
                        <w:rPr>
                          <w:rFonts w:ascii="Arial" w:hAnsi="Arial" w:cs="Arial"/>
                          <w:sz w:val="22"/>
                          <w:szCs w:val="22"/>
                        </w:rPr>
                      </w:pPr>
                      <w:r>
                        <w:rPr>
                          <w:rFonts w:ascii="Arial" w:hAnsi="Arial" w:cs="Arial"/>
                          <w:sz w:val="22"/>
                          <w:szCs w:val="22"/>
                        </w:rPr>
                        <w:t>Substance Misuse Workers</w:t>
                      </w:r>
                    </w:p>
                    <w:p w:rsidRPr="001E1A9A" w:rsidR="001E1A9A" w:rsidP="001E1A9A" w:rsidRDefault="001E1A9A" w14:paraId="7F70359F" w14:textId="09C22E05">
                      <w:pPr>
                        <w:pStyle w:val="ListParagraph"/>
                        <w:numPr>
                          <w:ilvl w:val="0"/>
                          <w:numId w:val="7"/>
                        </w:numPr>
                        <w:ind w:left="284" w:hanging="284"/>
                        <w:rPr>
                          <w:rFonts w:ascii="Arial" w:hAnsi="Arial" w:cs="Arial"/>
                          <w:sz w:val="22"/>
                          <w:szCs w:val="22"/>
                        </w:rPr>
                      </w:pPr>
                      <w:r>
                        <w:rPr>
                          <w:rFonts w:ascii="Arial" w:hAnsi="Arial" w:cs="Arial"/>
                          <w:sz w:val="22"/>
                          <w:szCs w:val="22"/>
                        </w:rPr>
                        <w:t>Complex case holders</w:t>
                      </w:r>
                    </w:p>
                    <w:p w:rsidRPr="001E1A9A" w:rsidR="001E1A9A" w:rsidP="001E1A9A" w:rsidRDefault="001E1A9A" w14:paraId="7976A2A4" w14:textId="029EE2D7">
                      <w:pPr>
                        <w:pStyle w:val="ListParagraph"/>
                        <w:ind w:left="284"/>
                        <w:rPr>
                          <w:rFonts w:ascii="Arial" w:hAnsi="Arial" w:cs="Arial"/>
                          <w:sz w:val="22"/>
                          <w:szCs w:val="22"/>
                        </w:rPr>
                      </w:pPr>
                    </w:p>
                  </w:txbxContent>
                </v:textbox>
              </v:shape>
            </w:pict>
          </mc:Fallback>
        </mc:AlternateContent>
      </w:r>
    </w:p>
    <w:p w:rsidR="00CA3083" w:rsidP="009C169E" w:rsidRDefault="00CA3083" w14:paraId="206CFB1F" w14:textId="23ADAB11">
      <w:pPr>
        <w:spacing w:after="0"/>
        <w:rPr>
          <w:rFonts w:ascii="Arial" w:hAnsi="Arial" w:eastAsia="Times New Roman" w:cs="Arial"/>
        </w:rPr>
      </w:pPr>
    </w:p>
    <w:p w:rsidR="00CA3083" w:rsidP="009C169E" w:rsidRDefault="00CA3083" w14:paraId="3471834E" w14:textId="104F0824">
      <w:pPr>
        <w:spacing w:after="0"/>
        <w:rPr>
          <w:rFonts w:ascii="Arial" w:hAnsi="Arial" w:eastAsia="Times New Roman" w:cs="Arial"/>
        </w:rPr>
      </w:pPr>
    </w:p>
    <w:p w:rsidR="00CA3083" w:rsidP="009C169E" w:rsidRDefault="00CA3083" w14:paraId="4F4DAD26" w14:textId="4CC42F0D">
      <w:pPr>
        <w:spacing w:after="0"/>
        <w:rPr>
          <w:rFonts w:ascii="Arial" w:hAnsi="Arial" w:eastAsia="Times New Roman" w:cs="Arial"/>
        </w:rPr>
      </w:pPr>
    </w:p>
    <w:p w:rsidR="00CA3083" w:rsidP="009C169E" w:rsidRDefault="00CA3083" w14:paraId="61C6D047" w14:textId="3AC9C30E">
      <w:pPr>
        <w:spacing w:after="0"/>
        <w:rPr>
          <w:rFonts w:ascii="Arial" w:hAnsi="Arial" w:eastAsia="Times New Roman" w:cs="Arial"/>
        </w:rPr>
      </w:pPr>
    </w:p>
    <w:p w:rsidR="00CA3083" w:rsidP="009C169E" w:rsidRDefault="00CA3083" w14:paraId="2EB930EF" w14:textId="332539ED">
      <w:pPr>
        <w:spacing w:after="0"/>
        <w:rPr>
          <w:rFonts w:ascii="Arial" w:hAnsi="Arial" w:eastAsia="Times New Roman" w:cs="Arial"/>
        </w:rPr>
      </w:pPr>
    </w:p>
    <w:p w:rsidR="00CA3083" w:rsidP="009C169E" w:rsidRDefault="00CA3083" w14:paraId="6C6E02DC" w14:textId="4DCB0A3C">
      <w:pPr>
        <w:spacing w:after="0"/>
        <w:rPr>
          <w:rFonts w:ascii="Arial" w:hAnsi="Arial" w:eastAsia="Times New Roman" w:cs="Arial"/>
        </w:rPr>
      </w:pPr>
    </w:p>
    <w:p w:rsidR="00CA3083" w:rsidP="009C169E" w:rsidRDefault="00CA3083" w14:paraId="6121C229" w14:textId="131327DB">
      <w:pPr>
        <w:spacing w:after="0"/>
        <w:rPr>
          <w:rFonts w:ascii="Arial" w:hAnsi="Arial" w:eastAsia="Times New Roman" w:cs="Arial"/>
        </w:rPr>
      </w:pPr>
    </w:p>
    <w:p w:rsidR="00CA3083" w:rsidP="009C169E" w:rsidRDefault="00CA3083" w14:paraId="196C2990" w14:textId="633396AA">
      <w:pPr>
        <w:spacing w:after="0"/>
        <w:rPr>
          <w:rFonts w:ascii="Arial" w:hAnsi="Arial" w:eastAsia="Times New Roman" w:cs="Arial"/>
        </w:rPr>
      </w:pPr>
    </w:p>
    <w:p w:rsidR="00964AA7" w:rsidP="009C169E" w:rsidRDefault="00964AA7" w14:paraId="0D6394F3" w14:textId="77777777">
      <w:pPr>
        <w:spacing w:after="0"/>
        <w:rPr>
          <w:rFonts w:ascii="Arial" w:hAnsi="Arial" w:eastAsia="Times New Roman" w:cs="Arial"/>
        </w:rPr>
      </w:pPr>
    </w:p>
    <w:p w:rsidRPr="00FA22E3" w:rsidR="00B64E3D" w:rsidP="00F9391A" w:rsidRDefault="00ED7491" w14:paraId="7F07C79D" w14:textId="0E582ADA">
      <w:pPr>
        <w:spacing w:after="0" w:line="240" w:lineRule="auto"/>
        <w:rPr>
          <w:rFonts w:ascii="Arial" w:hAnsi="Arial" w:eastAsia="Times New Roman" w:cs="Arial"/>
        </w:rPr>
      </w:pPr>
      <w:r w:rsidRPr="00F66D94">
        <w:rPr>
          <w:rFonts w:ascii="Arial" w:hAnsi="Arial" w:cs="Arial"/>
          <w:noProof/>
          <w:color w:val="FFFFFF" w:themeColor="background1"/>
          <w:lang w:eastAsia="en-GB"/>
        </w:rPr>
        <mc:AlternateContent>
          <mc:Choice Requires="wps">
            <w:drawing>
              <wp:anchor distT="0" distB="0" distL="114300" distR="114300" simplePos="0" relativeHeight="251688960" behindDoc="0" locked="0" layoutInCell="1" allowOverlap="1" wp14:editId="64B1DC2D" wp14:anchorId="65871DBF">
                <wp:simplePos x="0" y="0"/>
                <wp:positionH relativeFrom="column">
                  <wp:posOffset>0</wp:posOffset>
                </wp:positionH>
                <wp:positionV relativeFrom="paragraph">
                  <wp:posOffset>15240</wp:posOffset>
                </wp:positionV>
                <wp:extent cx="5972175" cy="457200"/>
                <wp:effectExtent l="0" t="0" r="28575" b="12700"/>
                <wp:wrapNone/>
                <wp:docPr id="28" name="Rectangle: Rounded Corners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72175" cy="457200"/>
                        </a:xfrm>
                        <a:prstGeom prst="round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F66D94" w:rsidR="00ED7491" w:rsidP="00ED7491" w:rsidRDefault="00ED7491" w14:paraId="6075FFB2" w14:textId="2E9F6028">
                            <w:pPr>
                              <w:jc w:val="center"/>
                              <w:rPr>
                                <w:rFonts w:ascii="Franklin Gothic Book" w:hAnsi="Franklin Gothic Book"/>
                                <w:b/>
                                <w:bCs/>
                                <w:sz w:val="36"/>
                                <w:szCs w:val="36"/>
                              </w:rPr>
                            </w:pPr>
                            <w:r>
                              <w:rPr>
                                <w:rFonts w:ascii="Franklin Gothic Book" w:hAnsi="Franklin Gothic Book"/>
                                <w:b/>
                                <w:bCs/>
                                <w:sz w:val="36"/>
                                <w:szCs w:val="36"/>
                              </w:rPr>
                              <w:t>Child at risk of sudden unexpected death in infancy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28" style="position:absolute;margin-left:0;margin-top:1.2pt;width:470.25pt;height:3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35" fillcolor="#00b050" strokecolor="#00b050" strokeweight="2pt" arcsize="10923f" w14:anchorId="65871D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">
                <v:textbox>
                  <w:txbxContent>
                    <w:p w:rsidRPr="00F66D94" w:rsidR="00ED7491" w:rsidP="00ED7491" w:rsidRDefault="00ED7491" w14:paraId="6075FFB2" w14:textId="2E9F6028">
                      <w:pPr>
                        <w:jc w:val="center"/>
                        <w:rPr>
                          <w:rFonts w:ascii="Franklin Gothic Book" w:hAnsi="Franklin Gothic Book"/>
                          <w:b/>
                          <w:bCs/>
                          <w:sz w:val="36"/>
                          <w:szCs w:val="36"/>
                        </w:rPr>
                      </w:pPr>
                      <w:r>
                        <w:rPr>
                          <w:rFonts w:ascii="Franklin Gothic Book" w:hAnsi="Franklin Gothic Book"/>
                          <w:b/>
                          <w:bCs/>
                          <w:sz w:val="36"/>
                          <w:szCs w:val="36"/>
                        </w:rPr>
                        <w:t>Child at risk of sudden unexpected death in infancy</w:t>
                      </w:r>
                    </w:p>
                  </w:txbxContent>
                </v:textbox>
              </v:roundrect>
            </w:pict>
          </mc:Fallback>
        </mc:AlternateContent>
      </w:r>
    </w:p>
    <w:p w:rsidR="006A2009" w:rsidP="00B64E3D" w:rsidRDefault="006A2009" w14:paraId="566002F0" w14:textId="471F143C">
      <w:pPr>
        <w:spacing w:after="0" w:line="240" w:lineRule="auto"/>
        <w:rPr>
          <w:rFonts w:ascii="AkzidenzGrotesk-Black" w:hAnsi="AkzidenzGrotesk-Black" w:cs="AkzidenzGrotesk-Black"/>
          <w:color w:val="FFFFFF"/>
          <w:sz w:val="32"/>
          <w:szCs w:val="32"/>
        </w:rPr>
      </w:pPr>
    </w:p>
    <w:p w:rsidR="00EA0C78" w:rsidP="00B64E3D" w:rsidRDefault="00EA0C78" w14:paraId="25CF53CB" w14:textId="14C7B15D">
      <w:pPr>
        <w:spacing w:after="0" w:line="240" w:lineRule="auto"/>
        <w:rPr>
          <w:rFonts w:ascii="AkzidenzGrotesk-Black" w:hAnsi="AkzidenzGrotesk-Black" w:cs="AkzidenzGrotesk-Black"/>
          <w:color w:val="FFFFFF"/>
          <w:sz w:val="32"/>
          <w:szCs w:val="32"/>
        </w:rPr>
      </w:pPr>
    </w:p>
    <w:p w:rsidRPr="00285258" w:rsidR="00285258" w:rsidP="00285258" w:rsidRDefault="00285258" w14:paraId="0FCE8E0F" w14:textId="4C013394">
      <w:pPr>
        <w:spacing w:after="0"/>
        <w:rPr>
          <w:rFonts w:ascii="Arial" w:hAnsi="Arial" w:eastAsia="Times New Roman" w:cs="Arial"/>
          <w:bCs/>
        </w:rPr>
      </w:pPr>
      <w:r w:rsidRPr="00285258">
        <w:rPr>
          <w:rFonts w:ascii="Arial" w:hAnsi="Arial" w:cs="Arial"/>
          <w:color w:val="000000" w:themeColor="text1"/>
        </w:rPr>
        <w:t>The t</w:t>
      </w:r>
      <w:r>
        <w:rPr>
          <w:rFonts w:ascii="Arial" w:hAnsi="Arial" w:cs="Arial"/>
          <w:color w:val="000000" w:themeColor="text1"/>
        </w:rPr>
        <w:t xml:space="preserve">riangle includes </w:t>
      </w:r>
      <w:r w:rsidRPr="00285258">
        <w:rPr>
          <w:rFonts w:ascii="Arial" w:hAnsi="Arial" w:eastAsia="Times New Roman" w:cs="Arial"/>
          <w:bCs/>
        </w:rPr>
        <w:t xml:space="preserve">all </w:t>
      </w:r>
      <w:r w:rsidR="00CA3083">
        <w:rPr>
          <w:rFonts w:ascii="Arial" w:hAnsi="Arial" w:eastAsia="Times New Roman" w:cs="Arial"/>
          <w:bCs/>
        </w:rPr>
        <w:t xml:space="preserve">known risk factors </w:t>
      </w:r>
      <w:r w:rsidRPr="00285258">
        <w:rPr>
          <w:rFonts w:ascii="Arial" w:hAnsi="Arial" w:eastAsia="Times New Roman" w:cs="Arial"/>
          <w:bCs/>
        </w:rPr>
        <w:t xml:space="preserve">that singularly will increase the risk of a baby dying in an unsafe sleeping environment.  Several vulnerabilities together are cumulative, and the overall risk increases the more vulnerabilities are present.  </w:t>
      </w:r>
      <w:r w:rsidR="00CA3083">
        <w:rPr>
          <w:rFonts w:ascii="Arial" w:hAnsi="Arial" w:eastAsia="Times New Roman" w:cs="Arial"/>
          <w:bCs/>
        </w:rPr>
        <w:t>Please see the appendix for</w:t>
      </w:r>
      <w:r w:rsidR="001E1A9A">
        <w:rPr>
          <w:rFonts w:ascii="Arial" w:hAnsi="Arial" w:eastAsia="Times New Roman" w:cs="Arial"/>
          <w:bCs/>
        </w:rPr>
        <w:t xml:space="preserve"> more information about the risk factors.</w:t>
      </w:r>
    </w:p>
    <w:p w:rsidR="00964AA7" w:rsidP="00B64E3D" w:rsidRDefault="00964AA7" w14:paraId="5F67B430" w14:textId="77777777">
      <w:pPr>
        <w:spacing w:after="0" w:line="240" w:lineRule="auto"/>
        <w:rPr>
          <w:rFonts w:ascii="Arial" w:hAnsi="Arial" w:cs="Arial"/>
          <w:b/>
          <w:bCs/>
          <w:color w:val="000000"/>
        </w:rPr>
      </w:pPr>
    </w:p>
    <w:p w:rsidR="00ED7491" w:rsidP="00B64E3D" w:rsidRDefault="00ED7491" w14:paraId="04014AB2" w14:textId="77777777">
      <w:pPr>
        <w:spacing w:after="0" w:line="240" w:lineRule="auto"/>
        <w:rPr>
          <w:rFonts w:ascii="Arial" w:hAnsi="Arial" w:cs="Arial"/>
          <w:b/>
          <w:bCs/>
          <w:color w:val="000000"/>
        </w:rPr>
      </w:pPr>
    </w:p>
    <w:p w:rsidR="00ED7491" w:rsidP="00B64E3D" w:rsidRDefault="00ED7491" w14:paraId="1F9B35CD" w14:textId="77777777">
      <w:pPr>
        <w:spacing w:after="0" w:line="240" w:lineRule="auto"/>
        <w:rPr>
          <w:rFonts w:ascii="Arial" w:hAnsi="Arial" w:cs="Arial"/>
          <w:b/>
          <w:bCs/>
          <w:color w:val="000000"/>
        </w:rPr>
      </w:pPr>
    </w:p>
    <w:p w:rsidR="00ED7491" w:rsidP="00B64E3D" w:rsidRDefault="00ED7491" w14:paraId="6040BC24" w14:textId="77777777">
      <w:pPr>
        <w:spacing w:after="0" w:line="240" w:lineRule="auto"/>
        <w:rPr>
          <w:rFonts w:ascii="Arial" w:hAnsi="Arial" w:cs="Arial"/>
          <w:b/>
          <w:bCs/>
          <w:color w:val="000000"/>
        </w:rPr>
      </w:pPr>
    </w:p>
    <w:p w:rsidR="006A2009" w:rsidP="00B64E3D" w:rsidRDefault="006A2009" w14:paraId="02C332FC" w14:textId="2C64DFFE">
      <w:pPr>
        <w:spacing w:after="0" w:line="240" w:lineRule="auto"/>
        <w:rPr>
          <w:rFonts w:ascii="Arial" w:hAnsi="Arial" w:cs="Arial"/>
          <w:b/>
          <w:bCs/>
          <w:color w:val="000000"/>
        </w:rPr>
      </w:pPr>
    </w:p>
    <w:p w:rsidR="00F66D94" w:rsidP="00B64E3D" w:rsidRDefault="00ED7491" w14:paraId="24A3A656" w14:textId="7D9A7C0F">
      <w:pPr>
        <w:spacing w:after="0" w:line="240" w:lineRule="auto"/>
        <w:rPr>
          <w:rFonts w:ascii="Arial" w:hAnsi="Arial" w:cs="Arial"/>
          <w:b/>
          <w:bCs/>
          <w:color w:val="000000"/>
        </w:rPr>
      </w:pPr>
      <w:r w:rsidRPr="00F66D94">
        <w:rPr>
          <w:rFonts w:ascii="Arial" w:hAnsi="Arial" w:cs="Arial"/>
          <w:noProof/>
          <w:color w:val="FFFFFF" w:themeColor="background1"/>
          <w:lang w:eastAsia="en-GB"/>
        </w:rPr>
        <mc:AlternateContent>
          <mc:Choice Requires="wps">
            <w:drawing>
              <wp:anchor distT="0" distB="0" distL="114300" distR="114300" simplePos="0" relativeHeight="251685888" behindDoc="0" locked="0" layoutInCell="1" allowOverlap="1" wp14:editId="16589127" wp14:anchorId="572D691D">
                <wp:simplePos x="0" y="0"/>
                <wp:positionH relativeFrom="column">
                  <wp:posOffset>-85725</wp:posOffset>
                </wp:positionH>
                <wp:positionV relativeFrom="paragraph">
                  <wp:posOffset>-393065</wp:posOffset>
                </wp:positionV>
                <wp:extent cx="5972175" cy="457200"/>
                <wp:effectExtent l="0" t="0" r="28575" b="19050"/>
                <wp:wrapNone/>
                <wp:docPr id="26" name="Rectangle: Rounded Corners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72175" cy="457200"/>
                        </a:xfrm>
                        <a:prstGeom prst="round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F66D94" w:rsidR="00F66D94" w:rsidP="00F66D94" w:rsidRDefault="00F66D94" w14:paraId="5A092C9C" w14:textId="08C0B0E3">
                            <w:pPr>
                              <w:jc w:val="center"/>
                              <w:rPr>
                                <w:rFonts w:ascii="Franklin Gothic Book" w:hAnsi="Franklin Gothic Book"/>
                                <w:b/>
                                <w:bCs/>
                                <w:sz w:val="36"/>
                                <w:szCs w:val="36"/>
                              </w:rPr>
                            </w:pPr>
                            <w:r>
                              <w:rPr>
                                <w:rFonts w:ascii="Franklin Gothic Book" w:hAnsi="Franklin Gothic Book"/>
                                <w:b/>
                                <w:bCs/>
                                <w:sz w:val="36"/>
                                <w:szCs w:val="36"/>
                              </w:rPr>
                              <w:t>What to do 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26" style="position:absolute;margin-left:-6.75pt;margin-top:-30.95pt;width:470.25pt;height:36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36" fillcolor="#00b050" strokecolor="#00b050" strokeweight="2pt" arcsize="10923f" w14:anchorId="572D6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">
                <v:textbox>
                  <w:txbxContent>
                    <w:p w:rsidRPr="00F66D94" w:rsidR="00F66D94" w:rsidP="00F66D94" w:rsidRDefault="00F66D94" w14:paraId="5A092C9C" w14:textId="08C0B0E3">
                      <w:pPr>
                        <w:jc w:val="center"/>
                        <w:rPr>
                          <w:rFonts w:ascii="Franklin Gothic Book" w:hAnsi="Franklin Gothic Book"/>
                          <w:b/>
                          <w:bCs/>
                          <w:sz w:val="36"/>
                          <w:szCs w:val="36"/>
                        </w:rPr>
                      </w:pPr>
                      <w:r>
                        <w:rPr>
                          <w:rFonts w:ascii="Franklin Gothic Book" w:hAnsi="Franklin Gothic Book"/>
                          <w:b/>
                          <w:bCs/>
                          <w:sz w:val="36"/>
                          <w:szCs w:val="36"/>
                        </w:rPr>
                        <w:t>What to do next</w:t>
                      </w:r>
                    </w:p>
                  </w:txbxContent>
                </v:textbox>
              </v:roundrect>
            </w:pict>
          </mc:Fallback>
        </mc:AlternateContent>
      </w:r>
    </w:p>
    <w:p w:rsidR="00F66D94" w:rsidP="00B64E3D" w:rsidRDefault="00F66D94" w14:paraId="547386CE" w14:textId="77777777">
      <w:pPr>
        <w:spacing w:after="0" w:line="240" w:lineRule="auto"/>
        <w:rPr>
          <w:rFonts w:ascii="Arial" w:hAnsi="Arial" w:cs="Arial"/>
          <w:b/>
          <w:bCs/>
          <w:color w:val="000000"/>
        </w:rPr>
      </w:pPr>
    </w:p>
    <w:p w:rsidR="00EA0C78" w:rsidP="00B64E3D" w:rsidRDefault="00EA0C78" w14:paraId="0BDE21BB" w14:textId="2E554FAB">
      <w:pPr>
        <w:spacing w:after="0" w:line="240" w:lineRule="auto"/>
        <w:rPr>
          <w:rFonts w:ascii="Arial" w:hAnsi="Arial" w:cs="Arial"/>
          <w:b/>
          <w:bCs/>
          <w:color w:val="000000"/>
        </w:rPr>
      </w:pPr>
      <w:r>
        <w:rPr>
          <w:rFonts w:ascii="Arial" w:hAnsi="Arial" w:cs="Arial"/>
          <w:b/>
          <w:bCs/>
          <w:color w:val="000000"/>
        </w:rPr>
        <w:t>Remember, all families should receive the generic Lullaby Trust messages.</w:t>
      </w:r>
    </w:p>
    <w:p w:rsidRPr="006A2009" w:rsidR="00B64E3D" w:rsidP="00B64E3D" w:rsidRDefault="00B64E3D" w14:paraId="0752E678" w14:textId="7F2ECA61">
      <w:pPr>
        <w:spacing w:after="0" w:line="240" w:lineRule="auto"/>
        <w:rPr>
          <w:rFonts w:ascii="Arial" w:hAnsi="Arial" w:cs="Arial"/>
          <w:b/>
          <w:bCs/>
          <w:color w:val="000000"/>
        </w:rPr>
      </w:pPr>
      <w:r w:rsidRPr="006A2009">
        <w:rPr>
          <w:rFonts w:ascii="Arial" w:hAnsi="Arial" w:cs="Arial"/>
          <w:b/>
          <w:bCs/>
          <w:color w:val="000000"/>
        </w:rPr>
        <w:t xml:space="preserve">If </w:t>
      </w:r>
      <w:r w:rsidR="00314365">
        <w:rPr>
          <w:rFonts w:ascii="Arial" w:hAnsi="Arial" w:cs="Arial"/>
          <w:b/>
          <w:bCs/>
          <w:color w:val="000000"/>
        </w:rPr>
        <w:t xml:space="preserve">there are </w:t>
      </w:r>
      <w:r w:rsidRPr="006A2009">
        <w:rPr>
          <w:rFonts w:ascii="Arial" w:hAnsi="Arial" w:cs="Arial"/>
          <w:b/>
          <w:bCs/>
          <w:color w:val="000000"/>
        </w:rPr>
        <w:t>any</w:t>
      </w:r>
      <w:r w:rsidR="00EA0C78">
        <w:rPr>
          <w:rFonts w:ascii="Arial" w:hAnsi="Arial" w:cs="Arial"/>
          <w:b/>
          <w:bCs/>
          <w:color w:val="000000"/>
        </w:rPr>
        <w:t xml:space="preserve"> additional</w:t>
      </w:r>
      <w:r w:rsidRPr="006A2009">
        <w:rPr>
          <w:rFonts w:ascii="Arial" w:hAnsi="Arial" w:cs="Arial"/>
          <w:b/>
          <w:bCs/>
          <w:color w:val="000000"/>
        </w:rPr>
        <w:t xml:space="preserve"> risk factors</w:t>
      </w:r>
      <w:r w:rsidR="00EA0C78">
        <w:rPr>
          <w:rFonts w:ascii="Arial" w:hAnsi="Arial" w:cs="Arial"/>
          <w:b/>
          <w:bCs/>
          <w:color w:val="000000"/>
        </w:rPr>
        <w:t xml:space="preserve"> identified</w:t>
      </w:r>
      <w:r w:rsidR="00645F45">
        <w:rPr>
          <w:rFonts w:ascii="Arial" w:hAnsi="Arial" w:cs="Arial"/>
          <w:b/>
          <w:bCs/>
          <w:color w:val="000000"/>
        </w:rPr>
        <w:t xml:space="preserve"> (and especially where C</w:t>
      </w:r>
      <w:r w:rsidR="006F0CD5">
        <w:rPr>
          <w:rFonts w:ascii="Arial" w:hAnsi="Arial" w:cs="Arial"/>
          <w:b/>
          <w:bCs/>
          <w:color w:val="000000"/>
        </w:rPr>
        <w:t xml:space="preserve">hild </w:t>
      </w:r>
      <w:r w:rsidR="00645F45">
        <w:rPr>
          <w:rFonts w:ascii="Arial" w:hAnsi="Arial" w:cs="Arial"/>
          <w:b/>
          <w:bCs/>
          <w:color w:val="000000"/>
        </w:rPr>
        <w:t>P</w:t>
      </w:r>
      <w:r w:rsidR="006F0CD5">
        <w:rPr>
          <w:rFonts w:ascii="Arial" w:hAnsi="Arial" w:cs="Arial"/>
          <w:b/>
          <w:bCs/>
          <w:color w:val="000000"/>
        </w:rPr>
        <w:t>rotection</w:t>
      </w:r>
      <w:r w:rsidR="00645F45">
        <w:rPr>
          <w:rFonts w:ascii="Arial" w:hAnsi="Arial" w:cs="Arial"/>
          <w:b/>
          <w:bCs/>
          <w:color w:val="000000"/>
        </w:rPr>
        <w:t xml:space="preserve"> or C</w:t>
      </w:r>
      <w:r w:rsidR="006F0CD5">
        <w:rPr>
          <w:rFonts w:ascii="Arial" w:hAnsi="Arial" w:cs="Arial"/>
          <w:b/>
          <w:bCs/>
          <w:color w:val="000000"/>
        </w:rPr>
        <w:t xml:space="preserve">hild </w:t>
      </w:r>
      <w:proofErr w:type="gramStart"/>
      <w:r w:rsidR="00645F45">
        <w:rPr>
          <w:rFonts w:ascii="Arial" w:hAnsi="Arial" w:cs="Arial"/>
          <w:b/>
          <w:bCs/>
          <w:color w:val="000000"/>
        </w:rPr>
        <w:t>I</w:t>
      </w:r>
      <w:r w:rsidR="006F0CD5">
        <w:rPr>
          <w:rFonts w:ascii="Arial" w:hAnsi="Arial" w:cs="Arial"/>
          <w:b/>
          <w:bCs/>
          <w:color w:val="000000"/>
        </w:rPr>
        <w:t>n</w:t>
      </w:r>
      <w:proofErr w:type="gramEnd"/>
      <w:r w:rsidR="006F0CD5">
        <w:rPr>
          <w:rFonts w:ascii="Arial" w:hAnsi="Arial" w:cs="Arial"/>
          <w:b/>
          <w:bCs/>
          <w:color w:val="000000"/>
        </w:rPr>
        <w:t xml:space="preserve"> </w:t>
      </w:r>
      <w:r w:rsidR="00645F45">
        <w:rPr>
          <w:rFonts w:ascii="Arial" w:hAnsi="Arial" w:cs="Arial"/>
          <w:b/>
          <w:bCs/>
          <w:color w:val="000000"/>
        </w:rPr>
        <w:t>N</w:t>
      </w:r>
      <w:r w:rsidR="006F0CD5">
        <w:rPr>
          <w:rFonts w:ascii="Arial" w:hAnsi="Arial" w:cs="Arial"/>
          <w:b/>
          <w:bCs/>
          <w:color w:val="000000"/>
        </w:rPr>
        <w:t>eed</w:t>
      </w:r>
      <w:r w:rsidR="00645F45">
        <w:rPr>
          <w:rFonts w:ascii="Arial" w:hAnsi="Arial" w:cs="Arial"/>
          <w:b/>
          <w:bCs/>
          <w:color w:val="000000"/>
        </w:rPr>
        <w:t xml:space="preserve"> planning is on-going)</w:t>
      </w:r>
      <w:r w:rsidRPr="006A2009">
        <w:rPr>
          <w:rFonts w:ascii="Arial" w:hAnsi="Arial" w:cs="Arial"/>
          <w:b/>
          <w:bCs/>
          <w:color w:val="000000"/>
        </w:rPr>
        <w:t>, follow these steps:</w:t>
      </w:r>
    </w:p>
    <w:p w:rsidRPr="006A2009" w:rsidR="00B64E3D" w:rsidP="00B64E3D" w:rsidRDefault="00B64E3D" w14:paraId="12604EC1" w14:textId="77777777">
      <w:pPr>
        <w:spacing w:after="0" w:line="240" w:lineRule="auto"/>
        <w:rPr>
          <w:rFonts w:ascii="Arial" w:hAnsi="Arial" w:eastAsia="Times New Roman" w:cs="Arial"/>
        </w:rPr>
      </w:pPr>
    </w:p>
    <w:p w:rsidRPr="006A2009" w:rsidR="00B64E3D" w:rsidP="00F66D94" w:rsidRDefault="00B64E3D" w14:paraId="13BA0EB1" w14:textId="3E5EF496">
      <w:pPr>
        <w:pStyle w:val="ListParagraph"/>
        <w:numPr>
          <w:ilvl w:val="0"/>
          <w:numId w:val="5"/>
        </w:numPr>
        <w:spacing w:line="276" w:lineRule="auto"/>
        <w:rPr>
          <w:rFonts w:ascii="Arial" w:hAnsi="Arial" w:eastAsia="Times New Roman" w:cs="Arial"/>
          <w:sz w:val="22"/>
          <w:szCs w:val="22"/>
        </w:rPr>
      </w:pPr>
      <w:r w:rsidRPr="006A2009">
        <w:rPr>
          <w:rFonts w:ascii="Arial" w:hAnsi="Arial" w:eastAsia="Times New Roman" w:cs="Arial"/>
          <w:sz w:val="22"/>
          <w:szCs w:val="22"/>
        </w:rPr>
        <w:t xml:space="preserve">Check whether the family </w:t>
      </w:r>
      <w:r w:rsidR="00314365">
        <w:rPr>
          <w:rFonts w:ascii="Arial" w:hAnsi="Arial" w:eastAsia="Times New Roman" w:cs="Arial"/>
          <w:sz w:val="22"/>
          <w:szCs w:val="22"/>
        </w:rPr>
        <w:t>are aware of</w:t>
      </w:r>
      <w:r w:rsidRPr="006A2009">
        <w:rPr>
          <w:rFonts w:ascii="Arial" w:hAnsi="Arial" w:eastAsia="Times New Roman" w:cs="Arial"/>
          <w:sz w:val="22"/>
          <w:szCs w:val="22"/>
        </w:rPr>
        <w:t xml:space="preserve"> safe</w:t>
      </w:r>
      <w:r w:rsidR="00D776C1">
        <w:rPr>
          <w:rFonts w:ascii="Arial" w:hAnsi="Arial" w:eastAsia="Times New Roman" w:cs="Arial"/>
          <w:sz w:val="22"/>
          <w:szCs w:val="22"/>
        </w:rPr>
        <w:t>r</w:t>
      </w:r>
      <w:r w:rsidRPr="006A2009">
        <w:rPr>
          <w:rFonts w:ascii="Arial" w:hAnsi="Arial" w:eastAsia="Times New Roman" w:cs="Arial"/>
          <w:sz w:val="22"/>
          <w:szCs w:val="22"/>
        </w:rPr>
        <w:t xml:space="preserve"> sleep advice. Check their </w:t>
      </w:r>
      <w:r w:rsidR="00214A49">
        <w:rPr>
          <w:rFonts w:ascii="Arial" w:hAnsi="Arial" w:eastAsia="Times New Roman" w:cs="Arial"/>
          <w:sz w:val="22"/>
          <w:szCs w:val="22"/>
        </w:rPr>
        <w:t xml:space="preserve">level of </w:t>
      </w:r>
      <w:r w:rsidRPr="006A2009">
        <w:rPr>
          <w:rFonts w:ascii="Arial" w:hAnsi="Arial" w:eastAsia="Times New Roman" w:cs="Arial"/>
          <w:sz w:val="22"/>
          <w:szCs w:val="22"/>
        </w:rPr>
        <w:t xml:space="preserve">understanding both of the advice and why it is so important to follow it. </w:t>
      </w:r>
    </w:p>
    <w:p w:rsidRPr="00F66D94" w:rsidR="006A2009" w:rsidP="00F66D94" w:rsidRDefault="00B64E3D" w14:paraId="63D26834" w14:textId="7954330B">
      <w:pPr>
        <w:pStyle w:val="ListParagraph"/>
        <w:numPr>
          <w:ilvl w:val="0"/>
          <w:numId w:val="5"/>
        </w:numPr>
        <w:spacing w:line="276" w:lineRule="auto"/>
        <w:rPr>
          <w:rFonts w:ascii="Arial" w:hAnsi="Arial" w:eastAsia="Times New Roman" w:cs="Arial"/>
          <w:b/>
          <w:bCs/>
          <w:sz w:val="22"/>
          <w:szCs w:val="22"/>
        </w:rPr>
      </w:pPr>
      <w:r w:rsidRPr="006A2009">
        <w:rPr>
          <w:rFonts w:ascii="Arial" w:hAnsi="Arial" w:eastAsia="Times New Roman" w:cs="Arial"/>
          <w:sz w:val="22"/>
          <w:szCs w:val="22"/>
        </w:rPr>
        <w:t>Are they following Safe</w:t>
      </w:r>
      <w:r w:rsidR="00D776C1">
        <w:rPr>
          <w:rFonts w:ascii="Arial" w:hAnsi="Arial" w:eastAsia="Times New Roman" w:cs="Arial"/>
          <w:sz w:val="22"/>
          <w:szCs w:val="22"/>
        </w:rPr>
        <w:t>r</w:t>
      </w:r>
      <w:r w:rsidRPr="006A2009">
        <w:rPr>
          <w:rFonts w:ascii="Arial" w:hAnsi="Arial" w:eastAsia="Times New Roman" w:cs="Arial"/>
          <w:sz w:val="22"/>
          <w:szCs w:val="22"/>
        </w:rPr>
        <w:t xml:space="preserve"> Sleep advice</w:t>
      </w:r>
      <w:r w:rsidR="00EA34E2">
        <w:rPr>
          <w:rFonts w:ascii="Arial" w:hAnsi="Arial" w:eastAsia="Times New Roman" w:cs="Arial"/>
          <w:sz w:val="22"/>
          <w:szCs w:val="22"/>
        </w:rPr>
        <w:t>?</w:t>
      </w:r>
      <w:r w:rsidRPr="006A2009">
        <w:rPr>
          <w:rFonts w:ascii="Arial" w:hAnsi="Arial" w:eastAsia="Times New Roman" w:cs="Arial"/>
          <w:sz w:val="22"/>
          <w:szCs w:val="22"/>
        </w:rPr>
        <w:t xml:space="preserve"> </w:t>
      </w:r>
      <w:r w:rsidR="00EA0C78">
        <w:rPr>
          <w:rFonts w:ascii="Arial" w:hAnsi="Arial" w:eastAsia="Times New Roman" w:cs="Arial"/>
          <w:sz w:val="22"/>
          <w:szCs w:val="22"/>
        </w:rPr>
        <w:t xml:space="preserve">Don’t just ask where baby sleeps, </w:t>
      </w:r>
      <w:proofErr w:type="gramStart"/>
      <w:r w:rsidRPr="00F66D94" w:rsidR="00EA34E2">
        <w:rPr>
          <w:rFonts w:ascii="Arial" w:hAnsi="Arial" w:eastAsia="Times New Roman" w:cs="Arial"/>
          <w:b/>
          <w:bCs/>
          <w:sz w:val="22"/>
          <w:szCs w:val="22"/>
        </w:rPr>
        <w:t>Ask</w:t>
      </w:r>
      <w:proofErr w:type="gramEnd"/>
      <w:r w:rsidRPr="00F66D94">
        <w:rPr>
          <w:rFonts w:ascii="Arial" w:hAnsi="Arial" w:eastAsia="Times New Roman" w:cs="Arial"/>
          <w:b/>
          <w:bCs/>
          <w:sz w:val="22"/>
          <w:szCs w:val="22"/>
        </w:rPr>
        <w:t xml:space="preserve"> where baby woke up</w:t>
      </w:r>
      <w:r w:rsidRPr="00F66D94" w:rsidR="006A2009">
        <w:rPr>
          <w:rFonts w:ascii="Arial" w:hAnsi="Arial" w:eastAsia="Times New Roman" w:cs="Arial"/>
          <w:b/>
          <w:bCs/>
          <w:sz w:val="22"/>
          <w:szCs w:val="22"/>
        </w:rPr>
        <w:t>.</w:t>
      </w:r>
    </w:p>
    <w:p w:rsidRPr="006A2009" w:rsidR="00B64E3D" w:rsidP="00F66D94" w:rsidRDefault="00B64E3D" w14:paraId="19F46CCF" w14:textId="78859BE5">
      <w:pPr>
        <w:pStyle w:val="ListParagraph"/>
        <w:numPr>
          <w:ilvl w:val="0"/>
          <w:numId w:val="5"/>
        </w:numPr>
        <w:spacing w:line="276" w:lineRule="auto"/>
        <w:rPr>
          <w:rFonts w:ascii="Arial" w:hAnsi="Arial" w:eastAsia="Times New Roman" w:cs="Arial"/>
          <w:sz w:val="22"/>
          <w:szCs w:val="22"/>
        </w:rPr>
      </w:pPr>
      <w:r w:rsidRPr="006A2009">
        <w:rPr>
          <w:rFonts w:ascii="Arial" w:hAnsi="Arial" w:eastAsia="Times New Roman" w:cs="Arial"/>
          <w:sz w:val="22"/>
          <w:szCs w:val="22"/>
        </w:rPr>
        <w:t xml:space="preserve">Remember </w:t>
      </w:r>
      <w:r w:rsidRPr="006A2009">
        <w:rPr>
          <w:rFonts w:ascii="Arial" w:hAnsi="Arial" w:eastAsia="Times New Roman" w:cs="Arial"/>
          <w:b/>
          <w:sz w:val="22"/>
          <w:szCs w:val="22"/>
        </w:rPr>
        <w:t>every sleep needs to be a safe</w:t>
      </w:r>
      <w:r w:rsidR="00D776C1">
        <w:rPr>
          <w:rFonts w:ascii="Arial" w:hAnsi="Arial" w:eastAsia="Times New Roman" w:cs="Arial"/>
          <w:b/>
          <w:sz w:val="22"/>
          <w:szCs w:val="22"/>
        </w:rPr>
        <w:t>r</w:t>
      </w:r>
      <w:r w:rsidRPr="006A2009">
        <w:rPr>
          <w:rFonts w:ascii="Arial" w:hAnsi="Arial" w:eastAsia="Times New Roman" w:cs="Arial"/>
          <w:b/>
          <w:sz w:val="22"/>
          <w:szCs w:val="22"/>
        </w:rPr>
        <w:t xml:space="preserve"> sleep</w:t>
      </w:r>
      <w:r w:rsidR="006061EE">
        <w:rPr>
          <w:rFonts w:ascii="Arial" w:hAnsi="Arial" w:eastAsia="Times New Roman" w:cs="Arial"/>
          <w:sz w:val="22"/>
          <w:szCs w:val="22"/>
        </w:rPr>
        <w:t>:</w:t>
      </w:r>
      <w:r w:rsidRPr="006A2009">
        <w:rPr>
          <w:rFonts w:ascii="Arial" w:hAnsi="Arial" w:eastAsia="Times New Roman" w:cs="Arial"/>
          <w:sz w:val="22"/>
          <w:szCs w:val="22"/>
        </w:rPr>
        <w:t xml:space="preserve"> both day and </w:t>
      </w:r>
      <w:r w:rsidRPr="006A2009" w:rsidR="00645F45">
        <w:rPr>
          <w:rFonts w:ascii="Arial" w:hAnsi="Arial" w:eastAsia="Times New Roman" w:cs="Arial"/>
          <w:sz w:val="22"/>
          <w:szCs w:val="22"/>
        </w:rPr>
        <w:t>night-time</w:t>
      </w:r>
      <w:r w:rsidRPr="006A2009">
        <w:rPr>
          <w:rFonts w:ascii="Arial" w:hAnsi="Arial" w:eastAsia="Times New Roman" w:cs="Arial"/>
          <w:sz w:val="22"/>
          <w:szCs w:val="22"/>
        </w:rPr>
        <w:t xml:space="preserve"> sleeps</w:t>
      </w:r>
      <w:r w:rsidR="006061EE">
        <w:rPr>
          <w:rFonts w:ascii="Arial" w:hAnsi="Arial" w:eastAsia="Times New Roman" w:cs="Arial"/>
          <w:sz w:val="22"/>
          <w:szCs w:val="22"/>
        </w:rPr>
        <w:t>,</w:t>
      </w:r>
      <w:r w:rsidRPr="006A2009">
        <w:rPr>
          <w:rFonts w:ascii="Arial" w:hAnsi="Arial" w:eastAsia="Times New Roman" w:cs="Arial"/>
          <w:sz w:val="22"/>
          <w:szCs w:val="22"/>
        </w:rPr>
        <w:t xml:space="preserve"> and sleeps at and away from home</w:t>
      </w:r>
      <w:r w:rsidR="00897217">
        <w:rPr>
          <w:rFonts w:ascii="Arial" w:hAnsi="Arial" w:eastAsia="Times New Roman" w:cs="Arial"/>
          <w:sz w:val="22"/>
          <w:szCs w:val="22"/>
        </w:rPr>
        <w:t>.</w:t>
      </w:r>
      <w:r w:rsidR="00EA0C78">
        <w:rPr>
          <w:rFonts w:ascii="Arial" w:hAnsi="Arial" w:eastAsia="Times New Roman" w:cs="Arial"/>
          <w:sz w:val="22"/>
          <w:szCs w:val="22"/>
        </w:rPr>
        <w:t xml:space="preserve"> Research shows us that risk increases when families are ‘out of routine’.  Ask parents what their plans are for nights away from the family home.  Do they have access to a travel cot?  Do they know that sleeping in a car seat for lengthy periods is an additional risk? </w:t>
      </w:r>
    </w:p>
    <w:p w:rsidRPr="006F0CD5" w:rsidR="006A2009" w:rsidP="00F66D94" w:rsidRDefault="00B64E3D" w14:paraId="50FEF37A" w14:textId="7741F235">
      <w:pPr>
        <w:pStyle w:val="ListParagraph"/>
        <w:numPr>
          <w:ilvl w:val="0"/>
          <w:numId w:val="5"/>
        </w:numPr>
        <w:spacing w:line="276" w:lineRule="auto"/>
        <w:rPr>
          <w:rFonts w:ascii="Arial" w:hAnsi="Arial" w:eastAsia="Times New Roman" w:cs="Arial"/>
          <w:sz w:val="22"/>
          <w:szCs w:val="22"/>
        </w:rPr>
      </w:pPr>
      <w:r w:rsidRPr="006F0CD5">
        <w:rPr>
          <w:rFonts w:ascii="Arial" w:hAnsi="Arial" w:eastAsia="Times New Roman" w:cs="Arial"/>
          <w:sz w:val="22"/>
          <w:szCs w:val="22"/>
        </w:rPr>
        <w:t xml:space="preserve">Ensure that the </w:t>
      </w:r>
      <w:r w:rsidRPr="006F0CD5" w:rsidR="006061EE">
        <w:rPr>
          <w:rFonts w:ascii="Arial" w:hAnsi="Arial" w:eastAsia="Times New Roman" w:cs="Arial"/>
          <w:sz w:val="22"/>
          <w:szCs w:val="22"/>
        </w:rPr>
        <w:t>s</w:t>
      </w:r>
      <w:r w:rsidRPr="006F0CD5">
        <w:rPr>
          <w:rFonts w:ascii="Arial" w:hAnsi="Arial" w:eastAsia="Times New Roman" w:cs="Arial"/>
          <w:sz w:val="22"/>
          <w:szCs w:val="22"/>
        </w:rPr>
        <w:t xml:space="preserve">afer </w:t>
      </w:r>
      <w:r w:rsidRPr="006F0CD5" w:rsidR="006061EE">
        <w:rPr>
          <w:rFonts w:ascii="Arial" w:hAnsi="Arial" w:eastAsia="Times New Roman" w:cs="Arial"/>
          <w:sz w:val="22"/>
          <w:szCs w:val="22"/>
        </w:rPr>
        <w:t>s</w:t>
      </w:r>
      <w:r w:rsidRPr="006F0CD5">
        <w:rPr>
          <w:rFonts w:ascii="Arial" w:hAnsi="Arial" w:eastAsia="Times New Roman" w:cs="Arial"/>
          <w:sz w:val="22"/>
          <w:szCs w:val="22"/>
        </w:rPr>
        <w:t xml:space="preserve">leep for </w:t>
      </w:r>
      <w:r w:rsidRPr="006F0CD5" w:rsidR="006061EE">
        <w:rPr>
          <w:rFonts w:ascii="Arial" w:hAnsi="Arial" w:eastAsia="Times New Roman" w:cs="Arial"/>
          <w:sz w:val="22"/>
          <w:szCs w:val="22"/>
        </w:rPr>
        <w:t>b</w:t>
      </w:r>
      <w:r w:rsidRPr="006F0CD5">
        <w:rPr>
          <w:rFonts w:ascii="Arial" w:hAnsi="Arial" w:eastAsia="Times New Roman" w:cs="Arial"/>
          <w:sz w:val="22"/>
          <w:szCs w:val="22"/>
        </w:rPr>
        <w:t>abies information from the Lullaby Trust is given in the parent’s first language</w:t>
      </w:r>
      <w:r w:rsidRPr="006F0CD5" w:rsidR="00897217">
        <w:rPr>
          <w:rFonts w:ascii="Arial" w:hAnsi="Arial" w:eastAsia="Times New Roman" w:cs="Arial"/>
          <w:sz w:val="22"/>
          <w:szCs w:val="22"/>
        </w:rPr>
        <w:t>.</w:t>
      </w:r>
      <w:r w:rsidRPr="006F0CD5">
        <w:rPr>
          <w:rFonts w:ascii="Arial" w:hAnsi="Arial" w:eastAsia="Times New Roman" w:cs="Arial"/>
          <w:sz w:val="22"/>
          <w:szCs w:val="22"/>
        </w:rPr>
        <w:t xml:space="preserve"> </w:t>
      </w:r>
    </w:p>
    <w:p w:rsidRPr="006F0CD5" w:rsidR="00B64E3D" w:rsidP="00F66D94" w:rsidRDefault="00B64E3D" w14:paraId="5FCF6496" w14:textId="77777777">
      <w:pPr>
        <w:pStyle w:val="ListParagraph"/>
        <w:numPr>
          <w:ilvl w:val="0"/>
          <w:numId w:val="5"/>
        </w:numPr>
        <w:spacing w:line="276" w:lineRule="auto"/>
        <w:rPr>
          <w:rFonts w:ascii="Arial" w:hAnsi="Arial" w:eastAsia="Times New Roman" w:cs="Arial"/>
          <w:sz w:val="22"/>
          <w:szCs w:val="22"/>
        </w:rPr>
      </w:pPr>
      <w:r w:rsidRPr="006F0CD5">
        <w:rPr>
          <w:rFonts w:ascii="Arial" w:hAnsi="Arial" w:eastAsia="Times New Roman" w:cs="Arial"/>
          <w:sz w:val="22"/>
          <w:szCs w:val="22"/>
        </w:rPr>
        <w:t xml:space="preserve">Explore what might be preventing the family from following the advice. This could be a range of things including advice from wider family members. </w:t>
      </w:r>
      <w:r w:rsidRPr="006F0CD5" w:rsidR="00DA70A6">
        <w:rPr>
          <w:rFonts w:ascii="Arial" w:hAnsi="Arial" w:eastAsia="Times New Roman" w:cs="Arial"/>
          <w:sz w:val="22"/>
          <w:szCs w:val="22"/>
        </w:rPr>
        <w:t>P</w:t>
      </w:r>
      <w:r w:rsidRPr="006F0CD5">
        <w:rPr>
          <w:rFonts w:ascii="Arial" w:hAnsi="Arial" w:eastAsia="Times New Roman" w:cs="Arial"/>
          <w:sz w:val="22"/>
          <w:szCs w:val="22"/>
        </w:rPr>
        <w:t>ut a support plan in place and follow up as much as your professional role allows</w:t>
      </w:r>
      <w:r w:rsidRPr="006F0CD5" w:rsidR="00DA70A6">
        <w:rPr>
          <w:rFonts w:ascii="Arial" w:hAnsi="Arial" w:eastAsia="Times New Roman" w:cs="Arial"/>
          <w:sz w:val="22"/>
          <w:szCs w:val="22"/>
        </w:rPr>
        <w:t>.</w:t>
      </w:r>
    </w:p>
    <w:p w:rsidRPr="006F0CD5" w:rsidR="00B64E3D" w:rsidP="00F66D94" w:rsidRDefault="00B64E3D" w14:paraId="3252C375" w14:textId="77777777">
      <w:pPr>
        <w:pStyle w:val="ListParagraph"/>
        <w:numPr>
          <w:ilvl w:val="0"/>
          <w:numId w:val="5"/>
        </w:numPr>
        <w:autoSpaceDE w:val="0"/>
        <w:autoSpaceDN w:val="0"/>
        <w:adjustRightInd w:val="0"/>
        <w:spacing w:line="276" w:lineRule="auto"/>
        <w:rPr>
          <w:rFonts w:ascii="Arial" w:hAnsi="Arial" w:eastAsia="Times New Roman" w:cs="Arial"/>
          <w:sz w:val="22"/>
          <w:szCs w:val="22"/>
        </w:rPr>
      </w:pPr>
      <w:r w:rsidRPr="006F0CD5">
        <w:rPr>
          <w:rFonts w:ascii="Arial" w:hAnsi="Arial" w:eastAsia="Times New Roman" w:cs="Arial"/>
          <w:sz w:val="22"/>
          <w:szCs w:val="22"/>
        </w:rPr>
        <w:t xml:space="preserve">Consider referring onto other services for support including mental health services, domestic abuse services </w:t>
      </w:r>
      <w:r w:rsidRPr="006F0CD5" w:rsidR="00DA70A6">
        <w:rPr>
          <w:rFonts w:ascii="Arial" w:hAnsi="Arial" w:eastAsia="Times New Roman" w:cs="Arial"/>
          <w:sz w:val="22"/>
          <w:szCs w:val="22"/>
        </w:rPr>
        <w:t xml:space="preserve">and </w:t>
      </w:r>
      <w:r w:rsidRPr="006F0CD5">
        <w:rPr>
          <w:rFonts w:ascii="Arial" w:hAnsi="Arial" w:eastAsia="Times New Roman" w:cs="Arial"/>
          <w:sz w:val="22"/>
          <w:szCs w:val="22"/>
        </w:rPr>
        <w:t>smoking cessation services. Try to explore why they have</w:t>
      </w:r>
      <w:r w:rsidRPr="006F0CD5" w:rsidR="00DA70A6">
        <w:rPr>
          <w:rFonts w:ascii="Arial" w:hAnsi="Arial" w:eastAsia="Times New Roman" w:cs="Arial"/>
          <w:sz w:val="22"/>
          <w:szCs w:val="22"/>
        </w:rPr>
        <w:t xml:space="preserve"> </w:t>
      </w:r>
      <w:r w:rsidRPr="006F0CD5">
        <w:rPr>
          <w:rFonts w:ascii="Arial" w:hAnsi="Arial" w:eastAsia="Times New Roman" w:cs="Arial"/>
          <w:sz w:val="22"/>
          <w:szCs w:val="22"/>
        </w:rPr>
        <w:t>n</w:t>
      </w:r>
      <w:r w:rsidRPr="006F0CD5" w:rsidR="00DA70A6">
        <w:rPr>
          <w:rFonts w:ascii="Arial" w:hAnsi="Arial" w:eastAsia="Times New Roman" w:cs="Arial"/>
          <w:sz w:val="22"/>
          <w:szCs w:val="22"/>
        </w:rPr>
        <w:t>o</w:t>
      </w:r>
      <w:r w:rsidRPr="006F0CD5">
        <w:rPr>
          <w:rFonts w:ascii="Arial" w:hAnsi="Arial" w:eastAsia="Times New Roman" w:cs="Arial"/>
          <w:sz w:val="22"/>
          <w:szCs w:val="22"/>
        </w:rPr>
        <w:t>t engaged before and follow up on any referrals made</w:t>
      </w:r>
      <w:r w:rsidRPr="006F0CD5" w:rsidR="00DA70A6">
        <w:rPr>
          <w:rFonts w:ascii="Arial" w:hAnsi="Arial" w:eastAsia="Times New Roman" w:cs="Arial"/>
          <w:sz w:val="22"/>
          <w:szCs w:val="22"/>
        </w:rPr>
        <w:t>.</w:t>
      </w:r>
      <w:r w:rsidRPr="006F0CD5">
        <w:rPr>
          <w:rFonts w:ascii="Arial" w:hAnsi="Arial" w:eastAsia="Times New Roman" w:cs="Arial"/>
          <w:sz w:val="22"/>
          <w:szCs w:val="22"/>
        </w:rPr>
        <w:t xml:space="preserve"> </w:t>
      </w:r>
    </w:p>
    <w:p w:rsidRPr="006F0CD5" w:rsidR="00B64E3D" w:rsidP="00F66D94" w:rsidRDefault="00B64E3D" w14:paraId="2C2127BC" w14:textId="5BD9FCFA">
      <w:pPr>
        <w:pStyle w:val="ListParagraph"/>
        <w:numPr>
          <w:ilvl w:val="0"/>
          <w:numId w:val="5"/>
        </w:numPr>
        <w:autoSpaceDE w:val="0"/>
        <w:autoSpaceDN w:val="0"/>
        <w:adjustRightInd w:val="0"/>
        <w:spacing w:line="276" w:lineRule="auto"/>
        <w:rPr>
          <w:rFonts w:ascii="Arial" w:hAnsi="Arial" w:eastAsia="Times New Roman" w:cs="Arial"/>
          <w:sz w:val="22"/>
          <w:szCs w:val="22"/>
        </w:rPr>
      </w:pPr>
      <w:r w:rsidRPr="006F0CD5">
        <w:rPr>
          <w:rFonts w:ascii="Arial" w:hAnsi="Arial" w:eastAsia="Times New Roman" w:cs="Arial"/>
          <w:sz w:val="22"/>
          <w:szCs w:val="22"/>
        </w:rPr>
        <w:t>Complete the Individual Risk Assessment Form below.</w:t>
      </w:r>
    </w:p>
    <w:p w:rsidRPr="006F0CD5" w:rsidR="00EA0C78" w:rsidP="00F66D94" w:rsidRDefault="00EA0C78" w14:paraId="54CADE88" w14:textId="5D818DBE">
      <w:pPr>
        <w:pStyle w:val="ListParagraph"/>
        <w:numPr>
          <w:ilvl w:val="0"/>
          <w:numId w:val="5"/>
        </w:numPr>
        <w:autoSpaceDE w:val="0"/>
        <w:autoSpaceDN w:val="0"/>
        <w:adjustRightInd w:val="0"/>
        <w:spacing w:line="276" w:lineRule="auto"/>
        <w:rPr>
          <w:rFonts w:ascii="Arial" w:hAnsi="Arial" w:eastAsia="Times New Roman" w:cs="Arial"/>
          <w:sz w:val="22"/>
          <w:szCs w:val="22"/>
        </w:rPr>
      </w:pPr>
      <w:r w:rsidRPr="006F0CD5">
        <w:rPr>
          <w:rFonts w:ascii="Arial" w:hAnsi="Arial" w:eastAsia="Times New Roman" w:cs="Arial"/>
          <w:sz w:val="22"/>
          <w:szCs w:val="22"/>
        </w:rPr>
        <w:t xml:space="preserve">Where risks are raised and additional vulnerabilities have led to statutory intervention, ensure safer sleeping is included on child protection/child in need plans. </w:t>
      </w:r>
    </w:p>
    <w:p w:rsidRPr="006F0CD5" w:rsidR="00DF7868" w:rsidP="00DF7868" w:rsidRDefault="00B64E3D" w14:paraId="3C8C0069" w14:textId="5681BC8D">
      <w:pPr>
        <w:pStyle w:val="ListParagraph"/>
        <w:numPr>
          <w:ilvl w:val="0"/>
          <w:numId w:val="5"/>
        </w:numPr>
        <w:spacing w:line="276" w:lineRule="auto"/>
        <w:rPr>
          <w:rFonts w:ascii="Arial" w:hAnsi="Arial" w:eastAsia="Times New Roman" w:cs="Arial"/>
          <w:sz w:val="22"/>
          <w:szCs w:val="22"/>
        </w:rPr>
      </w:pPr>
      <w:r w:rsidRPr="006F0CD5">
        <w:rPr>
          <w:rFonts w:ascii="Arial" w:hAnsi="Arial" w:eastAsia="Times New Roman" w:cs="Arial"/>
          <w:sz w:val="22"/>
          <w:szCs w:val="22"/>
        </w:rPr>
        <w:t>If you have concerns</w:t>
      </w:r>
      <w:r w:rsidRPr="006F0CD5" w:rsidR="00CF26D2">
        <w:rPr>
          <w:rFonts w:ascii="Arial" w:hAnsi="Arial" w:eastAsia="Times New Roman" w:cs="Arial"/>
          <w:sz w:val="22"/>
          <w:szCs w:val="22"/>
        </w:rPr>
        <w:t xml:space="preserve"> seek advice from your agenc</w:t>
      </w:r>
      <w:r w:rsidRPr="006F0CD5" w:rsidR="00DA70A6">
        <w:rPr>
          <w:rFonts w:ascii="Arial" w:hAnsi="Arial" w:eastAsia="Times New Roman" w:cs="Arial"/>
          <w:sz w:val="22"/>
          <w:szCs w:val="22"/>
        </w:rPr>
        <w:t>y’</w:t>
      </w:r>
      <w:r w:rsidRPr="006F0CD5" w:rsidR="00CF26D2">
        <w:rPr>
          <w:rFonts w:ascii="Arial" w:hAnsi="Arial" w:eastAsia="Times New Roman" w:cs="Arial"/>
          <w:sz w:val="22"/>
          <w:szCs w:val="22"/>
        </w:rPr>
        <w:t>s safeguarding lead</w:t>
      </w:r>
      <w:r w:rsidRPr="006F0CD5" w:rsidR="006F0CD5">
        <w:rPr>
          <w:rFonts w:ascii="Arial" w:hAnsi="Arial" w:eastAsia="Times New Roman" w:cs="Arial"/>
          <w:sz w:val="22"/>
          <w:szCs w:val="22"/>
        </w:rPr>
        <w:t>.</w:t>
      </w:r>
    </w:p>
    <w:p w:rsidRPr="006F0CD5" w:rsidR="00DF7868" w:rsidP="00DF7868" w:rsidRDefault="00F66D94" w14:paraId="63DBC061" w14:textId="05120881">
      <w:pPr>
        <w:pStyle w:val="ListParagraph"/>
        <w:numPr>
          <w:ilvl w:val="0"/>
          <w:numId w:val="5"/>
        </w:numPr>
        <w:spacing w:line="276" w:lineRule="auto"/>
        <w:rPr>
          <w:rFonts w:ascii="Arial" w:hAnsi="Arial" w:eastAsia="Times New Roman" w:cs="Arial"/>
          <w:sz w:val="22"/>
          <w:szCs w:val="22"/>
        </w:rPr>
      </w:pPr>
      <w:r w:rsidRPr="006F0CD5">
        <w:rPr>
          <w:rFonts w:ascii="Arial" w:hAnsi="Arial" w:cs="Arial"/>
          <w:sz w:val="22"/>
          <w:szCs w:val="22"/>
        </w:rPr>
        <w:t>L</w:t>
      </w:r>
      <w:r w:rsidRPr="006F0CD5" w:rsidR="00B64E3D">
        <w:rPr>
          <w:rFonts w:ascii="Arial" w:hAnsi="Arial" w:cs="Arial"/>
          <w:sz w:val="22"/>
          <w:szCs w:val="22"/>
        </w:rPr>
        <w:t xml:space="preserve">iaise with </w:t>
      </w:r>
      <w:r w:rsidRPr="006F0CD5" w:rsidR="00B64E3D">
        <w:rPr>
          <w:rFonts w:ascii="Arial" w:hAnsi="Arial" w:cs="Arial"/>
          <w:b/>
          <w:sz w:val="22"/>
          <w:szCs w:val="22"/>
        </w:rPr>
        <w:t>other professionals</w:t>
      </w:r>
      <w:r w:rsidRPr="006F0CD5" w:rsidR="00B64E3D">
        <w:rPr>
          <w:rFonts w:ascii="Arial" w:hAnsi="Arial" w:cs="Arial"/>
          <w:sz w:val="22"/>
          <w:szCs w:val="22"/>
        </w:rPr>
        <w:t xml:space="preserve"> working with the family</w:t>
      </w:r>
      <w:r w:rsidRPr="006F0CD5" w:rsidR="00937543">
        <w:rPr>
          <w:rFonts w:ascii="Arial" w:hAnsi="Arial" w:cs="Arial"/>
          <w:sz w:val="22"/>
          <w:szCs w:val="22"/>
        </w:rPr>
        <w:t xml:space="preserve"> e.g</w:t>
      </w:r>
      <w:r w:rsidRPr="006F0CD5" w:rsidR="00897217">
        <w:rPr>
          <w:rFonts w:ascii="Arial" w:hAnsi="Arial" w:cs="Arial"/>
          <w:sz w:val="22"/>
          <w:szCs w:val="22"/>
        </w:rPr>
        <w:t>.</w:t>
      </w:r>
      <w:r w:rsidRPr="006F0CD5" w:rsidR="00937543">
        <w:rPr>
          <w:rFonts w:ascii="Arial" w:hAnsi="Arial" w:cs="Arial"/>
          <w:sz w:val="22"/>
          <w:szCs w:val="22"/>
        </w:rPr>
        <w:t xml:space="preserve"> Health Visitor, support worker etc</w:t>
      </w:r>
      <w:r w:rsidRPr="006F0CD5" w:rsidR="00DF7868">
        <w:rPr>
          <w:rFonts w:ascii="Arial" w:hAnsi="Arial" w:cs="Arial"/>
          <w:sz w:val="22"/>
          <w:szCs w:val="22"/>
        </w:rPr>
        <w:t>.</w:t>
      </w:r>
    </w:p>
    <w:p w:rsidRPr="006F0CD5" w:rsidR="00DF7868" w:rsidP="00DF7868" w:rsidRDefault="00F66D94" w14:paraId="55D26FA6" w14:textId="77777777">
      <w:pPr>
        <w:pStyle w:val="ListParagraph"/>
        <w:numPr>
          <w:ilvl w:val="0"/>
          <w:numId w:val="5"/>
        </w:numPr>
        <w:spacing w:line="276" w:lineRule="auto"/>
        <w:rPr>
          <w:rFonts w:ascii="Arial" w:hAnsi="Arial" w:eastAsia="Times New Roman" w:cs="Arial"/>
          <w:sz w:val="22"/>
          <w:szCs w:val="22"/>
        </w:rPr>
      </w:pPr>
      <w:r w:rsidRPr="006F0CD5">
        <w:rPr>
          <w:rFonts w:ascii="Arial" w:hAnsi="Arial" w:cs="Arial"/>
          <w:sz w:val="22"/>
          <w:szCs w:val="22"/>
        </w:rPr>
        <w:t>Co</w:t>
      </w:r>
      <w:r w:rsidRPr="006F0CD5" w:rsidR="00B64E3D">
        <w:rPr>
          <w:rFonts w:ascii="Arial" w:hAnsi="Arial" w:cs="Arial"/>
          <w:sz w:val="22"/>
          <w:szCs w:val="22"/>
        </w:rPr>
        <w:t xml:space="preserve">nsider whether the family would benefit from an </w:t>
      </w:r>
      <w:r w:rsidRPr="006F0CD5" w:rsidR="00B64E3D">
        <w:rPr>
          <w:rFonts w:ascii="Arial" w:hAnsi="Arial" w:cs="Arial"/>
          <w:b/>
          <w:sz w:val="22"/>
          <w:szCs w:val="22"/>
        </w:rPr>
        <w:t xml:space="preserve">Early Help </w:t>
      </w:r>
      <w:r w:rsidRPr="006F0CD5" w:rsidR="003F4738">
        <w:rPr>
          <w:rFonts w:ascii="Arial" w:hAnsi="Arial" w:cs="Arial"/>
          <w:b/>
          <w:sz w:val="22"/>
          <w:szCs w:val="22"/>
        </w:rPr>
        <w:t>Assessment</w:t>
      </w:r>
      <w:r w:rsidRPr="006F0CD5" w:rsidR="00897217">
        <w:rPr>
          <w:rFonts w:ascii="Arial" w:hAnsi="Arial" w:cs="Arial"/>
          <w:b/>
          <w:sz w:val="22"/>
          <w:szCs w:val="22"/>
        </w:rPr>
        <w:t>.</w:t>
      </w:r>
    </w:p>
    <w:p w:rsidRPr="006F0CD5" w:rsidR="009C169E" w:rsidP="00DF7868" w:rsidRDefault="00F66D94" w14:paraId="6854BD8A" w14:textId="6AE45D0B">
      <w:pPr>
        <w:pStyle w:val="ListParagraph"/>
        <w:numPr>
          <w:ilvl w:val="0"/>
          <w:numId w:val="5"/>
        </w:numPr>
        <w:spacing w:line="276" w:lineRule="auto"/>
        <w:rPr>
          <w:rFonts w:ascii="Arial" w:hAnsi="Arial" w:eastAsia="Times New Roman" w:cs="Arial"/>
          <w:sz w:val="22"/>
          <w:szCs w:val="22"/>
        </w:rPr>
      </w:pPr>
      <w:r w:rsidRPr="006F0CD5">
        <w:rPr>
          <w:rFonts w:ascii="Arial" w:hAnsi="Arial" w:cs="Arial"/>
          <w:sz w:val="22"/>
          <w:szCs w:val="22"/>
        </w:rPr>
        <w:t>S</w:t>
      </w:r>
      <w:r w:rsidRPr="006F0CD5" w:rsidR="00B64E3D">
        <w:rPr>
          <w:rFonts w:ascii="Arial" w:hAnsi="Arial" w:cs="Arial"/>
          <w:sz w:val="22"/>
          <w:szCs w:val="22"/>
        </w:rPr>
        <w:t xml:space="preserve">eek advice via </w:t>
      </w:r>
      <w:r w:rsidRPr="006F0CD5">
        <w:rPr>
          <w:rFonts w:ascii="Arial" w:hAnsi="Arial" w:cs="Arial"/>
          <w:b/>
          <w:sz w:val="22"/>
          <w:szCs w:val="22"/>
        </w:rPr>
        <w:t xml:space="preserve">Early Help at </w:t>
      </w:r>
      <w:hyperlink w:history="1" r:id="rId19">
        <w:r w:rsidRPr="006F0CD5">
          <w:rPr>
            <w:rStyle w:val="Hyperlink"/>
            <w:rFonts w:ascii="Arial" w:hAnsi="Arial" w:cs="Arial"/>
            <w:b/>
            <w:sz w:val="22"/>
            <w:szCs w:val="22"/>
          </w:rPr>
          <w:t>earlyhelp@bury.gov.uk</w:t>
        </w:r>
      </w:hyperlink>
      <w:r w:rsidRPr="006F0CD5">
        <w:rPr>
          <w:rFonts w:ascii="Arial" w:hAnsi="Arial" w:cs="Arial"/>
          <w:b/>
          <w:sz w:val="22"/>
          <w:szCs w:val="22"/>
        </w:rPr>
        <w:t xml:space="preserve"> or please contact the Early Help Consultants </w:t>
      </w:r>
      <w:r w:rsidRPr="006F0CD5">
        <w:rPr>
          <w:rFonts w:ascii="Arial" w:hAnsi="Arial" w:cs="Arial"/>
          <w:bCs/>
          <w:sz w:val="22"/>
          <w:szCs w:val="22"/>
        </w:rPr>
        <w:t>within your locality:</w:t>
      </w:r>
    </w:p>
    <w:p w:rsidRPr="006F0CD5" w:rsidR="00F66D94" w:rsidP="00F66D94" w:rsidRDefault="00F66D94" w14:paraId="39BB6120" w14:textId="77777777">
      <w:pPr>
        <w:spacing w:after="0"/>
        <w:ind w:left="1418"/>
      </w:pPr>
    </w:p>
    <w:p w:rsidRPr="006F0CD5" w:rsidR="00F66D94" w:rsidP="00F66D94" w:rsidRDefault="00F66D94" w14:paraId="56C61FFC" w14:textId="74D238C2">
      <w:pPr>
        <w:pStyle w:val="ListParagraph"/>
        <w:jc w:val="center"/>
        <w:rPr>
          <w:rFonts w:ascii="Arial" w:hAnsi="Arial" w:cs="Arial"/>
          <w:sz w:val="22"/>
          <w:szCs w:val="22"/>
        </w:rPr>
      </w:pPr>
      <w:r w:rsidRPr="006F0CD5">
        <w:rPr>
          <w:rFonts w:ascii="Arial" w:hAnsi="Arial" w:cs="Arial"/>
          <w:sz w:val="22"/>
          <w:szCs w:val="22"/>
        </w:rPr>
        <w:t>Bury (including Tottington/Ramsbottom) – 0161 253 5200</w:t>
      </w:r>
    </w:p>
    <w:p w:rsidRPr="006F0CD5" w:rsidR="00F66D94" w:rsidP="00F66D94" w:rsidRDefault="00F66D94" w14:paraId="09C5EFE6" w14:textId="75687000">
      <w:pPr>
        <w:pStyle w:val="ListParagraph"/>
        <w:jc w:val="center"/>
        <w:rPr>
          <w:rFonts w:ascii="Arial" w:hAnsi="Arial" w:cs="Arial"/>
          <w:sz w:val="22"/>
          <w:szCs w:val="22"/>
        </w:rPr>
      </w:pPr>
      <w:r w:rsidRPr="006F0CD5">
        <w:rPr>
          <w:rFonts w:ascii="Arial" w:hAnsi="Arial" w:cs="Arial"/>
          <w:sz w:val="22"/>
          <w:szCs w:val="22"/>
        </w:rPr>
        <w:t>Radcliffe – 0161 252 7465/7468</w:t>
      </w:r>
    </w:p>
    <w:p w:rsidRPr="006F0CD5" w:rsidR="00FA22E3" w:rsidP="006F0CD5" w:rsidRDefault="00F66D94" w14:paraId="15F84CD9" w14:textId="41C32E05">
      <w:pPr>
        <w:pStyle w:val="ListParagraph"/>
        <w:jc w:val="center"/>
        <w:rPr>
          <w:sz w:val="22"/>
          <w:szCs w:val="22"/>
        </w:rPr>
      </w:pPr>
      <w:r w:rsidRPr="006F0CD5">
        <w:rPr>
          <w:rFonts w:ascii="Arial" w:hAnsi="Arial" w:cs="Arial"/>
          <w:sz w:val="22"/>
          <w:szCs w:val="22"/>
        </w:rPr>
        <w:t>Whitefield (including Prestwich) – 0161 253 5077</w:t>
      </w:r>
    </w:p>
    <w:p w:rsidRPr="006F0CD5" w:rsidR="00FA22E3" w:rsidRDefault="00FA22E3" w14:paraId="71A8E204" w14:textId="77777777"/>
    <w:p w:rsidR="00FA22E3" w:rsidRDefault="00FA22E3" w14:paraId="108E8FC3" w14:textId="77777777">
      <w:pPr>
        <w:sectPr w:rsidR="00FA22E3" w:rsidSect="006A2009">
          <w:pgSz w:w="11906" w:h="16838"/>
          <w:pgMar w:top="1276" w:right="1440" w:bottom="568" w:left="1440" w:header="708" w:footer="6" w:gutter="0"/>
          <w:cols w:space="708"/>
          <w:docGrid w:linePitch="360"/>
        </w:sectPr>
      </w:pPr>
    </w:p>
    <w:tbl>
      <w:tblPr>
        <w:tblStyle w:val="TableGrid"/>
        <w:tblpPr w:leftFromText="180" w:rightFromText="180" w:vertAnchor="text" w:horzAnchor="margin" w:tblpXSpec="center" w:tblpY="-824"/>
        <w:tblW w:w="10785" w:type="dxa"/>
        <w:shd w:val="clear" w:color="auto" w:fill="E5DFEC" w:themeFill="accent4" w:themeFillTint="33"/>
        <w:tblLook w:val="04A0" w:firstRow="1" w:lastRow="0" w:firstColumn="1" w:lastColumn="0" w:noHBand="0" w:noVBand="1"/>
      </w:tblPr>
      <w:tblGrid>
        <w:gridCol w:w="2836"/>
        <w:gridCol w:w="3974"/>
        <w:gridCol w:w="3975"/>
      </w:tblGrid>
      <w:tr w:rsidRPr="00E4787A" w:rsidR="00964AA7" w:rsidTr="009113F0" w14:paraId="7DF974DE" w14:textId="77777777">
        <w:tc>
          <w:tcPr>
            <w:tcW w:w="10785" w:type="dxa"/>
            <w:gridSpan w:val="3"/>
            <w:shd w:val="clear" w:color="auto" w:fill="E5DFEC" w:themeFill="accent4" w:themeFillTint="33"/>
          </w:tcPr>
          <w:p w:rsidR="00964AA7" w:rsidP="009113F0" w:rsidRDefault="00964AA7" w14:paraId="4DEFC2D2" w14:textId="77777777">
            <w:pPr>
              <w:autoSpaceDE w:val="0"/>
              <w:autoSpaceDN w:val="0"/>
              <w:adjustRightInd w:val="0"/>
              <w:jc w:val="center"/>
              <w:rPr>
                <w:rFonts w:ascii="Arial" w:hAnsi="Arial" w:cs="Arial"/>
                <w:b/>
                <w:bCs/>
                <w:color w:val="000000" w:themeColor="text1"/>
              </w:rPr>
            </w:pPr>
            <w:r w:rsidRPr="00E4787A">
              <w:rPr>
                <w:rFonts w:ascii="Arial" w:hAnsi="Arial" w:cs="Arial"/>
                <w:b/>
                <w:bCs/>
                <w:color w:val="000000" w:themeColor="text1"/>
              </w:rPr>
              <w:lastRenderedPageBreak/>
              <w:t>Individual Safe</w:t>
            </w:r>
            <w:r>
              <w:rPr>
                <w:rFonts w:ascii="Arial" w:hAnsi="Arial" w:cs="Arial"/>
                <w:b/>
                <w:bCs/>
                <w:color w:val="000000" w:themeColor="text1"/>
              </w:rPr>
              <w:t>r</w:t>
            </w:r>
            <w:r w:rsidRPr="00E4787A">
              <w:rPr>
                <w:rFonts w:ascii="Arial" w:hAnsi="Arial" w:cs="Arial"/>
                <w:b/>
                <w:bCs/>
                <w:color w:val="000000" w:themeColor="text1"/>
              </w:rPr>
              <w:t xml:space="preserve"> Sleep Risk Assessment</w:t>
            </w:r>
          </w:p>
          <w:p w:rsidRPr="00E4787A" w:rsidR="00964AA7" w:rsidP="009113F0" w:rsidRDefault="00964AA7" w14:paraId="0211BFD8" w14:textId="77777777">
            <w:pPr>
              <w:autoSpaceDE w:val="0"/>
              <w:autoSpaceDN w:val="0"/>
              <w:adjustRightInd w:val="0"/>
              <w:rPr>
                <w:rFonts w:ascii="Arial" w:hAnsi="Arial" w:cs="Arial"/>
                <w:b/>
                <w:bCs/>
                <w:color w:val="000000" w:themeColor="text1"/>
              </w:rPr>
            </w:pPr>
          </w:p>
        </w:tc>
      </w:tr>
      <w:tr w:rsidR="00964AA7" w:rsidTr="009113F0" w14:paraId="561A4B7B" w14:textId="77777777">
        <w:trPr>
          <w:trHeight w:val="547"/>
        </w:trPr>
        <w:tc>
          <w:tcPr>
            <w:tcW w:w="2836" w:type="dxa"/>
            <w:shd w:val="clear" w:color="auto" w:fill="auto"/>
          </w:tcPr>
          <w:p w:rsidRPr="00ED7491" w:rsidR="00964AA7" w:rsidP="009113F0" w:rsidRDefault="006F0CD5" w14:paraId="660559B7" w14:textId="4E3AFD47">
            <w:pPr>
              <w:autoSpaceDE w:val="0"/>
              <w:autoSpaceDN w:val="0"/>
              <w:adjustRightInd w:val="0"/>
              <w:rPr>
                <w:rFonts w:ascii="Arial" w:hAnsi="Arial" w:cs="Arial"/>
                <w:b/>
                <w:bCs/>
              </w:rPr>
            </w:pPr>
            <w:r>
              <w:rPr>
                <w:rFonts w:ascii="Arial" w:hAnsi="Arial" w:cs="Arial"/>
                <w:b/>
                <w:bCs/>
              </w:rPr>
              <w:t>Name of child</w:t>
            </w:r>
          </w:p>
        </w:tc>
        <w:tc>
          <w:tcPr>
            <w:tcW w:w="3974" w:type="dxa"/>
            <w:shd w:val="clear" w:color="auto" w:fill="auto"/>
          </w:tcPr>
          <w:p w:rsidRPr="00F9391A" w:rsidR="00964AA7" w:rsidP="009113F0" w:rsidRDefault="00964AA7" w14:paraId="764FB5FE" w14:textId="322BAB83">
            <w:pPr>
              <w:autoSpaceDE w:val="0"/>
              <w:autoSpaceDN w:val="0"/>
              <w:adjustRightInd w:val="0"/>
              <w:rPr>
                <w:rFonts w:ascii="Arial" w:hAnsi="Arial" w:cs="Arial"/>
                <w:b/>
                <w:bCs/>
              </w:rPr>
            </w:pPr>
          </w:p>
        </w:tc>
        <w:tc>
          <w:tcPr>
            <w:tcW w:w="3975" w:type="dxa"/>
            <w:shd w:val="clear" w:color="auto" w:fill="auto"/>
          </w:tcPr>
          <w:p w:rsidRPr="00F9391A" w:rsidR="00964AA7" w:rsidP="009113F0" w:rsidRDefault="00964AA7" w14:paraId="6B05BC6B" w14:textId="77777777">
            <w:pPr>
              <w:autoSpaceDE w:val="0"/>
              <w:autoSpaceDN w:val="0"/>
              <w:adjustRightInd w:val="0"/>
              <w:rPr>
                <w:rFonts w:ascii="Arial" w:hAnsi="Arial" w:cs="Arial"/>
                <w:b/>
                <w:bCs/>
              </w:rPr>
            </w:pPr>
            <w:r>
              <w:rPr>
                <w:rFonts w:ascii="Arial" w:hAnsi="Arial" w:cs="Arial"/>
                <w:b/>
                <w:bCs/>
              </w:rPr>
              <w:t>Date of Birth</w:t>
            </w:r>
          </w:p>
        </w:tc>
      </w:tr>
      <w:tr w:rsidR="00964AA7" w:rsidTr="009113F0" w14:paraId="61EF0CE8" w14:textId="77777777">
        <w:trPr>
          <w:trHeight w:val="383"/>
        </w:trPr>
        <w:tc>
          <w:tcPr>
            <w:tcW w:w="2836" w:type="dxa"/>
            <w:shd w:val="clear" w:color="auto" w:fill="auto"/>
          </w:tcPr>
          <w:p w:rsidRPr="00ED7491" w:rsidR="00964AA7" w:rsidP="009113F0" w:rsidRDefault="00964AA7" w14:paraId="49CE9C34" w14:textId="4116ED9D">
            <w:pPr>
              <w:autoSpaceDE w:val="0"/>
              <w:autoSpaceDN w:val="0"/>
              <w:adjustRightInd w:val="0"/>
              <w:rPr>
                <w:rFonts w:ascii="Arial" w:hAnsi="Arial" w:cs="Arial"/>
                <w:b/>
                <w:bCs/>
              </w:rPr>
            </w:pPr>
            <w:r w:rsidRPr="00ED7491">
              <w:rPr>
                <w:rFonts w:ascii="Arial" w:hAnsi="Arial" w:cs="Arial"/>
                <w:b/>
                <w:bCs/>
              </w:rPr>
              <w:t>Parent(s) name</w:t>
            </w:r>
          </w:p>
        </w:tc>
        <w:tc>
          <w:tcPr>
            <w:tcW w:w="7949" w:type="dxa"/>
            <w:gridSpan w:val="2"/>
            <w:shd w:val="clear" w:color="auto" w:fill="auto"/>
          </w:tcPr>
          <w:p w:rsidRPr="00F9391A" w:rsidR="00964AA7" w:rsidP="009113F0" w:rsidRDefault="00964AA7" w14:paraId="164B4DA9" w14:textId="77777777">
            <w:pPr>
              <w:autoSpaceDE w:val="0"/>
              <w:autoSpaceDN w:val="0"/>
              <w:adjustRightInd w:val="0"/>
              <w:rPr>
                <w:rFonts w:ascii="Arial" w:hAnsi="Arial" w:cs="Arial"/>
                <w:b/>
                <w:bCs/>
              </w:rPr>
            </w:pPr>
          </w:p>
        </w:tc>
      </w:tr>
      <w:tr w:rsidR="00964AA7" w:rsidTr="009113F0" w14:paraId="0E69F63E" w14:textId="77777777">
        <w:trPr>
          <w:trHeight w:val="387"/>
        </w:trPr>
        <w:tc>
          <w:tcPr>
            <w:tcW w:w="2836" w:type="dxa"/>
            <w:shd w:val="clear" w:color="auto" w:fill="auto"/>
          </w:tcPr>
          <w:p w:rsidRPr="00ED7491" w:rsidR="00964AA7" w:rsidP="009113F0" w:rsidRDefault="00964AA7" w14:paraId="2ACF092F" w14:textId="27A67BF9">
            <w:pPr>
              <w:autoSpaceDE w:val="0"/>
              <w:autoSpaceDN w:val="0"/>
              <w:adjustRightInd w:val="0"/>
              <w:rPr>
                <w:rFonts w:ascii="Arial" w:hAnsi="Arial" w:cs="Arial"/>
                <w:b/>
                <w:bCs/>
              </w:rPr>
            </w:pPr>
            <w:r w:rsidRPr="00ED7491">
              <w:rPr>
                <w:rFonts w:ascii="Arial" w:hAnsi="Arial" w:cs="Arial"/>
                <w:b/>
                <w:bCs/>
              </w:rPr>
              <w:t>Date of assessment</w:t>
            </w:r>
          </w:p>
        </w:tc>
        <w:tc>
          <w:tcPr>
            <w:tcW w:w="7949" w:type="dxa"/>
            <w:gridSpan w:val="2"/>
            <w:shd w:val="clear" w:color="auto" w:fill="auto"/>
          </w:tcPr>
          <w:p w:rsidRPr="00F9391A" w:rsidR="00964AA7" w:rsidP="009113F0" w:rsidRDefault="00964AA7" w14:paraId="63A00EF0" w14:textId="77777777">
            <w:pPr>
              <w:autoSpaceDE w:val="0"/>
              <w:autoSpaceDN w:val="0"/>
              <w:adjustRightInd w:val="0"/>
              <w:rPr>
                <w:rFonts w:ascii="Arial" w:hAnsi="Arial" w:cs="Arial"/>
                <w:b/>
                <w:bCs/>
              </w:rPr>
            </w:pPr>
          </w:p>
        </w:tc>
      </w:tr>
      <w:tr w:rsidR="00964AA7" w:rsidTr="009113F0" w14:paraId="4EA88451" w14:textId="77777777">
        <w:trPr>
          <w:trHeight w:val="568"/>
        </w:trPr>
        <w:tc>
          <w:tcPr>
            <w:tcW w:w="2836" w:type="dxa"/>
            <w:shd w:val="clear" w:color="auto" w:fill="auto"/>
          </w:tcPr>
          <w:p w:rsidRPr="00ED7491" w:rsidR="00964AA7" w:rsidP="009113F0" w:rsidRDefault="00964AA7" w14:paraId="12184EF7" w14:textId="38EED46D">
            <w:pPr>
              <w:autoSpaceDE w:val="0"/>
              <w:autoSpaceDN w:val="0"/>
              <w:adjustRightInd w:val="0"/>
              <w:rPr>
                <w:rFonts w:ascii="Arial" w:hAnsi="Arial" w:cs="Arial"/>
                <w:b/>
                <w:bCs/>
              </w:rPr>
            </w:pPr>
            <w:r>
              <w:rPr>
                <w:rFonts w:ascii="Arial" w:hAnsi="Arial" w:cs="Arial"/>
                <w:b/>
                <w:bCs/>
              </w:rPr>
              <w:t>P</w:t>
            </w:r>
            <w:r w:rsidRPr="00ED7491">
              <w:rPr>
                <w:rFonts w:ascii="Arial" w:hAnsi="Arial" w:cs="Arial"/>
                <w:b/>
                <w:bCs/>
              </w:rPr>
              <w:t>ractitioner completing assessment</w:t>
            </w:r>
          </w:p>
        </w:tc>
        <w:tc>
          <w:tcPr>
            <w:tcW w:w="3974" w:type="dxa"/>
            <w:shd w:val="clear" w:color="auto" w:fill="auto"/>
          </w:tcPr>
          <w:p w:rsidRPr="00F9391A" w:rsidR="00964AA7" w:rsidP="009113F0" w:rsidRDefault="00964AA7" w14:paraId="499A142D" w14:textId="77777777">
            <w:pPr>
              <w:tabs>
                <w:tab w:val="left" w:pos="4073"/>
              </w:tabs>
              <w:autoSpaceDE w:val="0"/>
              <w:autoSpaceDN w:val="0"/>
              <w:adjustRightInd w:val="0"/>
              <w:rPr>
                <w:rFonts w:ascii="Arial" w:hAnsi="Arial" w:cs="Arial"/>
                <w:b/>
                <w:bCs/>
              </w:rPr>
            </w:pPr>
            <w:r>
              <w:rPr>
                <w:rFonts w:ascii="Arial" w:hAnsi="Arial" w:cs="Arial"/>
                <w:b/>
                <w:bCs/>
              </w:rPr>
              <w:t>Name</w:t>
            </w:r>
          </w:p>
        </w:tc>
        <w:tc>
          <w:tcPr>
            <w:tcW w:w="3975" w:type="dxa"/>
            <w:shd w:val="clear" w:color="auto" w:fill="auto"/>
          </w:tcPr>
          <w:p w:rsidRPr="00F9391A" w:rsidR="00964AA7" w:rsidP="009113F0" w:rsidRDefault="00964AA7" w14:paraId="3704CFE6" w14:textId="77777777">
            <w:pPr>
              <w:tabs>
                <w:tab w:val="left" w:pos="4073"/>
              </w:tabs>
              <w:autoSpaceDE w:val="0"/>
              <w:autoSpaceDN w:val="0"/>
              <w:adjustRightInd w:val="0"/>
              <w:rPr>
                <w:rFonts w:ascii="Arial" w:hAnsi="Arial" w:cs="Arial"/>
                <w:b/>
                <w:bCs/>
              </w:rPr>
            </w:pPr>
            <w:r>
              <w:rPr>
                <w:rFonts w:ascii="Arial" w:hAnsi="Arial" w:cs="Arial"/>
                <w:b/>
                <w:bCs/>
              </w:rPr>
              <w:t>Title</w:t>
            </w:r>
          </w:p>
        </w:tc>
      </w:tr>
      <w:tr w:rsidR="00964AA7" w:rsidTr="009113F0" w14:paraId="62448DB6" w14:textId="77777777">
        <w:trPr>
          <w:trHeight w:val="8665"/>
        </w:trPr>
        <w:tc>
          <w:tcPr>
            <w:tcW w:w="10785" w:type="dxa"/>
            <w:gridSpan w:val="3"/>
            <w:shd w:val="clear" w:color="auto" w:fill="auto"/>
          </w:tcPr>
          <w:p w:rsidR="00964AA7" w:rsidP="009113F0" w:rsidRDefault="00236657" w14:paraId="31E9087E" w14:textId="73ADC0A1">
            <w:pPr>
              <w:autoSpaceDE w:val="0"/>
              <w:autoSpaceDN w:val="0"/>
              <w:adjustRightInd w:val="0"/>
              <w:rPr>
                <w:rFonts w:ascii="Arial" w:hAnsi="Arial" w:cs="Arial"/>
                <w:b/>
                <w:bCs/>
              </w:rPr>
            </w:pPr>
            <w:r>
              <w:rPr>
                <w:noProof/>
              </w:rPr>
              <w:drawing>
                <wp:anchor distT="0" distB="0" distL="114300" distR="114300" simplePos="0" relativeHeight="251715584" behindDoc="0" locked="0" layoutInCell="1" allowOverlap="1" wp14:editId="3FB9567C" wp14:anchorId="1C652452">
                  <wp:simplePos x="0" y="0"/>
                  <wp:positionH relativeFrom="column">
                    <wp:posOffset>852170</wp:posOffset>
                  </wp:positionH>
                  <wp:positionV relativeFrom="paragraph">
                    <wp:posOffset>33655</wp:posOffset>
                  </wp:positionV>
                  <wp:extent cx="5772150" cy="6478695"/>
                  <wp:effectExtent l="0" t="0" r="0" b="0"/>
                  <wp:wrapNone/>
                  <wp:docPr id="2021998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998369" name=""/>
                          <pic:cNvPicPr/>
                        </pic:nvPicPr>
                        <pic:blipFill rotWithShape="1">
                          <a:blip r:embed="rId20">
                            <a:extLst>
                              <a:ext uri="{28A0092B-C50C-407E-A947-70E740481C1C}">
                                <a14:useLocalDpi xmlns:a14="http://schemas.microsoft.com/office/drawing/2010/main" val="0"/>
                              </a:ext>
                            </a:extLst>
                          </a:blip>
                          <a:srcRect t="4585"/>
                          <a:stretch/>
                        </pic:blipFill>
                        <pic:spPr bwMode="auto">
                          <a:xfrm>
                            <a:off x="0" y="0"/>
                            <a:ext cx="5772150" cy="6478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D7491" w:rsidR="00964AA7">
              <w:rPr>
                <w:rFonts w:ascii="Arial" w:hAnsi="Arial" w:cs="Arial"/>
                <w:b/>
                <w:bCs/>
              </w:rPr>
              <w:t>Risk factors</w:t>
            </w:r>
          </w:p>
          <w:p w:rsidRPr="00ED7491" w:rsidR="00964AA7" w:rsidP="009113F0" w:rsidRDefault="00964AA7" w14:paraId="53F7A748" w14:textId="06B74E39">
            <w:pPr>
              <w:autoSpaceDE w:val="0"/>
              <w:autoSpaceDN w:val="0"/>
              <w:adjustRightInd w:val="0"/>
              <w:rPr>
                <w:rFonts w:ascii="Arial" w:hAnsi="Arial" w:cs="Arial"/>
                <w:b/>
                <w:bCs/>
              </w:rPr>
            </w:pPr>
            <w:r w:rsidRPr="00ED7491">
              <w:rPr>
                <w:rFonts w:ascii="Arial" w:hAnsi="Arial" w:cs="Arial"/>
                <w:b/>
                <w:bCs/>
              </w:rPr>
              <w:t>identified</w:t>
            </w:r>
          </w:p>
          <w:p w:rsidR="00236657" w:rsidP="009113F0" w:rsidRDefault="00236657" w14:paraId="225786D1" w14:textId="3A907C9A">
            <w:pPr>
              <w:autoSpaceDE w:val="0"/>
              <w:autoSpaceDN w:val="0"/>
              <w:adjustRightInd w:val="0"/>
              <w:rPr>
                <w:noProof/>
              </w:rPr>
            </w:pPr>
          </w:p>
          <w:p w:rsidRPr="00ED7491" w:rsidR="00964AA7" w:rsidP="009113F0" w:rsidRDefault="00964AA7" w14:paraId="5ED9695E" w14:textId="5E7CC566">
            <w:pPr>
              <w:autoSpaceDE w:val="0"/>
              <w:autoSpaceDN w:val="0"/>
              <w:adjustRightInd w:val="0"/>
              <w:rPr>
                <w:rFonts w:ascii="Arial" w:hAnsi="Arial" w:cs="Arial"/>
                <w:b/>
                <w:bCs/>
              </w:rPr>
            </w:pPr>
          </w:p>
          <w:p w:rsidRPr="00ED7491" w:rsidR="00964AA7" w:rsidP="009113F0" w:rsidRDefault="00964AA7" w14:paraId="55AC30C9" w14:textId="5EAB617A">
            <w:pPr>
              <w:autoSpaceDE w:val="0"/>
              <w:autoSpaceDN w:val="0"/>
              <w:adjustRightInd w:val="0"/>
              <w:rPr>
                <w:rFonts w:ascii="Arial" w:hAnsi="Arial" w:cs="Arial"/>
                <w:b/>
                <w:bCs/>
              </w:rPr>
            </w:pPr>
          </w:p>
          <w:p w:rsidRPr="00ED7491" w:rsidR="00964AA7" w:rsidP="009113F0" w:rsidRDefault="00964AA7" w14:paraId="49D86F9A" w14:textId="0D7870C0">
            <w:pPr>
              <w:autoSpaceDE w:val="0"/>
              <w:autoSpaceDN w:val="0"/>
              <w:adjustRightInd w:val="0"/>
              <w:rPr>
                <w:rFonts w:ascii="Arial" w:hAnsi="Arial" w:cs="Arial"/>
                <w:b/>
                <w:bCs/>
              </w:rPr>
            </w:pPr>
          </w:p>
          <w:p w:rsidRPr="00ED7491" w:rsidR="00964AA7" w:rsidP="009113F0" w:rsidRDefault="00964AA7" w14:paraId="0F3E45F5" w14:textId="171C125A">
            <w:pPr>
              <w:autoSpaceDE w:val="0"/>
              <w:autoSpaceDN w:val="0"/>
              <w:adjustRightInd w:val="0"/>
              <w:rPr>
                <w:rFonts w:ascii="Arial" w:hAnsi="Arial" w:cs="Arial"/>
                <w:b/>
                <w:bCs/>
              </w:rPr>
            </w:pPr>
          </w:p>
          <w:p w:rsidRPr="00ED7491" w:rsidR="00964AA7" w:rsidP="009113F0" w:rsidRDefault="00964AA7" w14:paraId="630E87C4" w14:textId="77777777">
            <w:pPr>
              <w:autoSpaceDE w:val="0"/>
              <w:autoSpaceDN w:val="0"/>
              <w:adjustRightInd w:val="0"/>
              <w:rPr>
                <w:rFonts w:ascii="Arial" w:hAnsi="Arial" w:cs="Arial"/>
                <w:b/>
                <w:bCs/>
              </w:rPr>
            </w:pPr>
          </w:p>
          <w:p w:rsidRPr="00ED7491" w:rsidR="00964AA7" w:rsidP="009113F0" w:rsidRDefault="00964AA7" w14:paraId="3F7B5A25" w14:textId="19B4EF7E">
            <w:pPr>
              <w:autoSpaceDE w:val="0"/>
              <w:autoSpaceDN w:val="0"/>
              <w:adjustRightInd w:val="0"/>
              <w:rPr>
                <w:rFonts w:ascii="Arial" w:hAnsi="Arial" w:cs="Arial"/>
                <w:b/>
                <w:bCs/>
              </w:rPr>
            </w:pPr>
          </w:p>
          <w:p w:rsidRPr="00ED7491" w:rsidR="00964AA7" w:rsidP="009113F0" w:rsidRDefault="00964AA7" w14:paraId="7A3E2583" w14:textId="77777777">
            <w:pPr>
              <w:autoSpaceDE w:val="0"/>
              <w:autoSpaceDN w:val="0"/>
              <w:adjustRightInd w:val="0"/>
              <w:rPr>
                <w:rFonts w:ascii="Arial" w:hAnsi="Arial" w:cs="Arial"/>
                <w:b/>
                <w:bCs/>
              </w:rPr>
            </w:pPr>
          </w:p>
          <w:p w:rsidRPr="00ED7491" w:rsidR="00964AA7" w:rsidP="009113F0" w:rsidRDefault="00964AA7" w14:paraId="3D321E42" w14:textId="77777777">
            <w:pPr>
              <w:autoSpaceDE w:val="0"/>
              <w:autoSpaceDN w:val="0"/>
              <w:adjustRightInd w:val="0"/>
              <w:rPr>
                <w:rFonts w:ascii="Arial" w:hAnsi="Arial" w:cs="Arial"/>
                <w:b/>
                <w:bCs/>
              </w:rPr>
            </w:pPr>
          </w:p>
          <w:p w:rsidRPr="00ED7491" w:rsidR="00964AA7" w:rsidP="009113F0" w:rsidRDefault="00964AA7" w14:paraId="46BF93A2" w14:textId="77777777">
            <w:pPr>
              <w:autoSpaceDE w:val="0"/>
              <w:autoSpaceDN w:val="0"/>
              <w:adjustRightInd w:val="0"/>
              <w:rPr>
                <w:rFonts w:ascii="Arial" w:hAnsi="Arial" w:cs="Arial"/>
                <w:b/>
                <w:bCs/>
              </w:rPr>
            </w:pPr>
          </w:p>
          <w:p w:rsidRPr="00ED7491" w:rsidR="00964AA7" w:rsidP="009113F0" w:rsidRDefault="00964AA7" w14:paraId="3E8F7688" w14:textId="77777777">
            <w:pPr>
              <w:autoSpaceDE w:val="0"/>
              <w:autoSpaceDN w:val="0"/>
              <w:adjustRightInd w:val="0"/>
              <w:rPr>
                <w:rFonts w:ascii="Arial" w:hAnsi="Arial" w:cs="Arial"/>
                <w:b/>
                <w:bCs/>
              </w:rPr>
            </w:pPr>
          </w:p>
          <w:p w:rsidRPr="00ED7491" w:rsidR="00964AA7" w:rsidP="009113F0" w:rsidRDefault="00964AA7" w14:paraId="20C32097" w14:textId="77777777">
            <w:pPr>
              <w:autoSpaceDE w:val="0"/>
              <w:autoSpaceDN w:val="0"/>
              <w:adjustRightInd w:val="0"/>
              <w:rPr>
                <w:rFonts w:ascii="Arial" w:hAnsi="Arial" w:cs="Arial"/>
                <w:b/>
                <w:bCs/>
              </w:rPr>
            </w:pPr>
          </w:p>
          <w:p w:rsidRPr="00ED7491" w:rsidR="00964AA7" w:rsidP="009113F0" w:rsidRDefault="00964AA7" w14:paraId="78C60AE2" w14:textId="77777777">
            <w:pPr>
              <w:autoSpaceDE w:val="0"/>
              <w:autoSpaceDN w:val="0"/>
              <w:adjustRightInd w:val="0"/>
              <w:rPr>
                <w:rFonts w:ascii="Arial" w:hAnsi="Arial" w:cs="Arial"/>
                <w:b/>
                <w:bCs/>
              </w:rPr>
            </w:pPr>
          </w:p>
          <w:p w:rsidRPr="00ED7491" w:rsidR="00964AA7" w:rsidP="009113F0" w:rsidRDefault="00964AA7" w14:paraId="609C6B9F" w14:textId="77777777">
            <w:pPr>
              <w:autoSpaceDE w:val="0"/>
              <w:autoSpaceDN w:val="0"/>
              <w:adjustRightInd w:val="0"/>
              <w:rPr>
                <w:rFonts w:ascii="Arial" w:hAnsi="Arial" w:cs="Arial"/>
                <w:b/>
                <w:bCs/>
              </w:rPr>
            </w:pPr>
          </w:p>
          <w:p w:rsidRPr="00ED7491" w:rsidR="00964AA7" w:rsidP="009113F0" w:rsidRDefault="00964AA7" w14:paraId="6BD9A5C6" w14:textId="77777777">
            <w:pPr>
              <w:autoSpaceDE w:val="0"/>
              <w:autoSpaceDN w:val="0"/>
              <w:adjustRightInd w:val="0"/>
              <w:rPr>
                <w:rFonts w:ascii="Arial" w:hAnsi="Arial" w:cs="Arial"/>
                <w:b/>
                <w:bCs/>
              </w:rPr>
            </w:pPr>
          </w:p>
          <w:p w:rsidRPr="00ED7491" w:rsidR="00964AA7" w:rsidP="009113F0" w:rsidRDefault="00964AA7" w14:paraId="17B9962B" w14:textId="77777777">
            <w:pPr>
              <w:autoSpaceDE w:val="0"/>
              <w:autoSpaceDN w:val="0"/>
              <w:adjustRightInd w:val="0"/>
              <w:rPr>
                <w:rFonts w:ascii="Arial" w:hAnsi="Arial" w:cs="Arial"/>
                <w:b/>
                <w:bCs/>
              </w:rPr>
            </w:pPr>
          </w:p>
          <w:p w:rsidRPr="00ED7491" w:rsidR="00964AA7" w:rsidP="009113F0" w:rsidRDefault="00964AA7" w14:paraId="45C29F33" w14:textId="77777777">
            <w:pPr>
              <w:autoSpaceDE w:val="0"/>
              <w:autoSpaceDN w:val="0"/>
              <w:adjustRightInd w:val="0"/>
              <w:rPr>
                <w:rFonts w:ascii="Arial" w:hAnsi="Arial" w:cs="Arial"/>
                <w:b/>
                <w:bCs/>
              </w:rPr>
            </w:pPr>
          </w:p>
          <w:p w:rsidRPr="00ED7491" w:rsidR="00964AA7" w:rsidP="009113F0" w:rsidRDefault="00964AA7" w14:paraId="56624E7A" w14:textId="77777777">
            <w:pPr>
              <w:autoSpaceDE w:val="0"/>
              <w:autoSpaceDN w:val="0"/>
              <w:adjustRightInd w:val="0"/>
              <w:rPr>
                <w:rFonts w:ascii="Arial" w:hAnsi="Arial" w:cs="Arial"/>
                <w:b/>
                <w:bCs/>
              </w:rPr>
            </w:pPr>
          </w:p>
          <w:p w:rsidRPr="00ED7491" w:rsidR="00964AA7" w:rsidP="009113F0" w:rsidRDefault="00964AA7" w14:paraId="14698E31" w14:textId="77777777">
            <w:pPr>
              <w:autoSpaceDE w:val="0"/>
              <w:autoSpaceDN w:val="0"/>
              <w:adjustRightInd w:val="0"/>
              <w:rPr>
                <w:rFonts w:ascii="Arial" w:hAnsi="Arial" w:cs="Arial"/>
                <w:b/>
                <w:bCs/>
              </w:rPr>
            </w:pPr>
          </w:p>
          <w:p w:rsidRPr="00ED7491" w:rsidR="00964AA7" w:rsidP="009113F0" w:rsidRDefault="00964AA7" w14:paraId="3080A88C" w14:textId="77777777">
            <w:pPr>
              <w:autoSpaceDE w:val="0"/>
              <w:autoSpaceDN w:val="0"/>
              <w:adjustRightInd w:val="0"/>
              <w:rPr>
                <w:rFonts w:ascii="Arial" w:hAnsi="Arial" w:cs="Arial"/>
                <w:b/>
                <w:bCs/>
              </w:rPr>
            </w:pPr>
          </w:p>
          <w:p w:rsidRPr="00ED7491" w:rsidR="00964AA7" w:rsidP="009113F0" w:rsidRDefault="00964AA7" w14:paraId="52CEC5EB" w14:textId="77777777">
            <w:pPr>
              <w:autoSpaceDE w:val="0"/>
              <w:autoSpaceDN w:val="0"/>
              <w:adjustRightInd w:val="0"/>
              <w:rPr>
                <w:rFonts w:ascii="Arial" w:hAnsi="Arial" w:cs="Arial"/>
                <w:b/>
                <w:bCs/>
              </w:rPr>
            </w:pPr>
          </w:p>
          <w:p w:rsidRPr="00ED7491" w:rsidR="00964AA7" w:rsidP="009113F0" w:rsidRDefault="00964AA7" w14:paraId="618BB803" w14:textId="77777777">
            <w:pPr>
              <w:autoSpaceDE w:val="0"/>
              <w:autoSpaceDN w:val="0"/>
              <w:adjustRightInd w:val="0"/>
              <w:rPr>
                <w:rFonts w:ascii="Arial" w:hAnsi="Arial" w:cs="Arial"/>
                <w:b/>
                <w:bCs/>
              </w:rPr>
            </w:pPr>
          </w:p>
          <w:p w:rsidRPr="00ED7491" w:rsidR="00964AA7" w:rsidP="009113F0" w:rsidRDefault="00964AA7" w14:paraId="481F3DA8" w14:textId="77777777">
            <w:pPr>
              <w:autoSpaceDE w:val="0"/>
              <w:autoSpaceDN w:val="0"/>
              <w:adjustRightInd w:val="0"/>
              <w:rPr>
                <w:rFonts w:ascii="Arial" w:hAnsi="Arial" w:cs="Arial"/>
                <w:b/>
                <w:bCs/>
              </w:rPr>
            </w:pPr>
          </w:p>
          <w:p w:rsidRPr="00ED7491" w:rsidR="00964AA7" w:rsidP="009113F0" w:rsidRDefault="00964AA7" w14:paraId="718D2574" w14:textId="77777777">
            <w:pPr>
              <w:autoSpaceDE w:val="0"/>
              <w:autoSpaceDN w:val="0"/>
              <w:adjustRightInd w:val="0"/>
              <w:rPr>
                <w:rFonts w:ascii="Arial" w:hAnsi="Arial" w:cs="Arial"/>
                <w:b/>
                <w:bCs/>
              </w:rPr>
            </w:pPr>
          </w:p>
          <w:p w:rsidRPr="00ED7491" w:rsidR="00964AA7" w:rsidP="009113F0" w:rsidRDefault="00964AA7" w14:paraId="4EE2C1A9" w14:textId="77777777">
            <w:pPr>
              <w:autoSpaceDE w:val="0"/>
              <w:autoSpaceDN w:val="0"/>
              <w:adjustRightInd w:val="0"/>
              <w:rPr>
                <w:rFonts w:ascii="Arial" w:hAnsi="Arial" w:cs="Arial"/>
                <w:b/>
                <w:bCs/>
              </w:rPr>
            </w:pPr>
          </w:p>
          <w:p w:rsidRPr="00ED7491" w:rsidR="00964AA7" w:rsidP="009113F0" w:rsidRDefault="00964AA7" w14:paraId="6C2C473C" w14:textId="77777777">
            <w:pPr>
              <w:autoSpaceDE w:val="0"/>
              <w:autoSpaceDN w:val="0"/>
              <w:adjustRightInd w:val="0"/>
              <w:rPr>
                <w:rFonts w:ascii="Arial" w:hAnsi="Arial" w:cs="Arial"/>
                <w:b/>
                <w:bCs/>
              </w:rPr>
            </w:pPr>
          </w:p>
          <w:p w:rsidRPr="00ED7491" w:rsidR="00964AA7" w:rsidP="009113F0" w:rsidRDefault="00964AA7" w14:paraId="79B5B6A3" w14:textId="77777777">
            <w:pPr>
              <w:autoSpaceDE w:val="0"/>
              <w:autoSpaceDN w:val="0"/>
              <w:adjustRightInd w:val="0"/>
              <w:rPr>
                <w:rFonts w:ascii="Arial" w:hAnsi="Arial" w:cs="Arial"/>
                <w:b/>
                <w:bCs/>
              </w:rPr>
            </w:pPr>
          </w:p>
          <w:p w:rsidRPr="00ED7491" w:rsidR="00964AA7" w:rsidP="009113F0" w:rsidRDefault="00964AA7" w14:paraId="4B2C9682" w14:textId="77777777">
            <w:pPr>
              <w:autoSpaceDE w:val="0"/>
              <w:autoSpaceDN w:val="0"/>
              <w:adjustRightInd w:val="0"/>
              <w:rPr>
                <w:rFonts w:ascii="Arial" w:hAnsi="Arial" w:cs="Arial"/>
                <w:b/>
                <w:bCs/>
              </w:rPr>
            </w:pPr>
          </w:p>
          <w:p w:rsidRPr="00ED7491" w:rsidR="00964AA7" w:rsidP="009113F0" w:rsidRDefault="00964AA7" w14:paraId="0896C67B" w14:textId="77777777">
            <w:pPr>
              <w:autoSpaceDE w:val="0"/>
              <w:autoSpaceDN w:val="0"/>
              <w:adjustRightInd w:val="0"/>
              <w:rPr>
                <w:rFonts w:ascii="Arial" w:hAnsi="Arial" w:cs="Arial"/>
                <w:b/>
                <w:bCs/>
              </w:rPr>
            </w:pPr>
          </w:p>
          <w:p w:rsidRPr="00ED7491" w:rsidR="00964AA7" w:rsidP="009113F0" w:rsidRDefault="00964AA7" w14:paraId="1B491A94" w14:textId="77777777">
            <w:pPr>
              <w:autoSpaceDE w:val="0"/>
              <w:autoSpaceDN w:val="0"/>
              <w:adjustRightInd w:val="0"/>
              <w:rPr>
                <w:rFonts w:ascii="Arial" w:hAnsi="Arial" w:cs="Arial"/>
                <w:b/>
                <w:bCs/>
              </w:rPr>
            </w:pPr>
          </w:p>
          <w:p w:rsidRPr="00ED7491" w:rsidR="00964AA7" w:rsidP="009113F0" w:rsidRDefault="00964AA7" w14:paraId="5E8D5497" w14:textId="77777777">
            <w:pPr>
              <w:autoSpaceDE w:val="0"/>
              <w:autoSpaceDN w:val="0"/>
              <w:adjustRightInd w:val="0"/>
              <w:rPr>
                <w:rFonts w:ascii="Arial" w:hAnsi="Arial" w:cs="Arial"/>
                <w:b/>
                <w:bCs/>
              </w:rPr>
            </w:pPr>
          </w:p>
          <w:p w:rsidRPr="00ED7491" w:rsidR="00964AA7" w:rsidP="009113F0" w:rsidRDefault="00964AA7" w14:paraId="6EF300DD" w14:textId="77777777">
            <w:pPr>
              <w:autoSpaceDE w:val="0"/>
              <w:autoSpaceDN w:val="0"/>
              <w:adjustRightInd w:val="0"/>
              <w:rPr>
                <w:rFonts w:ascii="Arial" w:hAnsi="Arial" w:cs="Arial"/>
                <w:b/>
                <w:bCs/>
              </w:rPr>
            </w:pPr>
          </w:p>
          <w:p w:rsidR="00964AA7" w:rsidP="009113F0" w:rsidRDefault="00964AA7" w14:paraId="7B752095" w14:textId="77777777">
            <w:pPr>
              <w:autoSpaceDE w:val="0"/>
              <w:autoSpaceDN w:val="0"/>
              <w:adjustRightInd w:val="0"/>
              <w:rPr>
                <w:rFonts w:ascii="Arial" w:hAnsi="Arial" w:cs="Arial"/>
                <w:b/>
                <w:bCs/>
              </w:rPr>
            </w:pPr>
          </w:p>
          <w:p w:rsidR="00964AA7" w:rsidP="009113F0" w:rsidRDefault="00964AA7" w14:paraId="576FEF89" w14:textId="77777777">
            <w:pPr>
              <w:autoSpaceDE w:val="0"/>
              <w:autoSpaceDN w:val="0"/>
              <w:adjustRightInd w:val="0"/>
              <w:rPr>
                <w:rFonts w:ascii="Arial" w:hAnsi="Arial" w:cs="Arial"/>
                <w:b/>
                <w:bCs/>
              </w:rPr>
            </w:pPr>
          </w:p>
          <w:p w:rsidR="00964AA7" w:rsidP="009113F0" w:rsidRDefault="00964AA7" w14:paraId="7C453AE6" w14:textId="77777777">
            <w:pPr>
              <w:autoSpaceDE w:val="0"/>
              <w:autoSpaceDN w:val="0"/>
              <w:adjustRightInd w:val="0"/>
              <w:rPr>
                <w:rFonts w:ascii="Arial" w:hAnsi="Arial" w:cs="Arial"/>
                <w:b/>
                <w:bCs/>
              </w:rPr>
            </w:pPr>
          </w:p>
          <w:p w:rsidR="00964AA7" w:rsidP="009113F0" w:rsidRDefault="00964AA7" w14:paraId="06F18B7C" w14:textId="77777777">
            <w:pPr>
              <w:autoSpaceDE w:val="0"/>
              <w:autoSpaceDN w:val="0"/>
              <w:adjustRightInd w:val="0"/>
              <w:rPr>
                <w:rFonts w:ascii="Arial" w:hAnsi="Arial" w:cs="Arial"/>
                <w:b/>
                <w:bCs/>
              </w:rPr>
            </w:pPr>
          </w:p>
          <w:p w:rsidR="00964AA7" w:rsidP="009113F0" w:rsidRDefault="00964AA7" w14:paraId="7B80C652" w14:textId="77777777">
            <w:pPr>
              <w:autoSpaceDE w:val="0"/>
              <w:autoSpaceDN w:val="0"/>
              <w:adjustRightInd w:val="0"/>
              <w:rPr>
                <w:rFonts w:ascii="Arial" w:hAnsi="Arial" w:cs="Arial"/>
                <w:b/>
                <w:bCs/>
              </w:rPr>
            </w:pPr>
          </w:p>
          <w:p w:rsidRPr="00ED7491" w:rsidR="00964AA7" w:rsidP="009113F0" w:rsidRDefault="00964AA7" w14:paraId="1645336C" w14:textId="77777777">
            <w:pPr>
              <w:autoSpaceDE w:val="0"/>
              <w:autoSpaceDN w:val="0"/>
              <w:adjustRightInd w:val="0"/>
              <w:rPr>
                <w:rFonts w:ascii="Arial" w:hAnsi="Arial" w:cs="Arial"/>
                <w:b/>
                <w:bCs/>
              </w:rPr>
            </w:pPr>
          </w:p>
          <w:p w:rsidRPr="005D229E" w:rsidR="00964AA7" w:rsidP="009113F0" w:rsidRDefault="00964AA7" w14:paraId="77D284FB" w14:textId="77777777">
            <w:pPr>
              <w:autoSpaceDE w:val="0"/>
              <w:autoSpaceDN w:val="0"/>
              <w:adjustRightInd w:val="0"/>
              <w:rPr>
                <w:rFonts w:ascii="Arial" w:hAnsi="Arial" w:cs="Arial"/>
                <w:noProof/>
                <w:lang w:eastAsia="en-GB"/>
              </w:rPr>
            </w:pPr>
          </w:p>
        </w:tc>
      </w:tr>
      <w:tr w:rsidR="00964AA7" w:rsidTr="009113F0" w14:paraId="7E41227E" w14:textId="77777777">
        <w:tc>
          <w:tcPr>
            <w:tcW w:w="2836" w:type="dxa"/>
            <w:shd w:val="clear" w:color="auto" w:fill="auto"/>
          </w:tcPr>
          <w:p w:rsidRPr="00ED7491" w:rsidR="00964AA7" w:rsidP="009113F0" w:rsidRDefault="00964AA7" w14:paraId="7AFD7B1F" w14:textId="77777777">
            <w:pPr>
              <w:autoSpaceDE w:val="0"/>
              <w:autoSpaceDN w:val="0"/>
              <w:adjustRightInd w:val="0"/>
              <w:rPr>
                <w:rFonts w:ascii="Arial" w:hAnsi="Arial" w:cs="Arial"/>
                <w:b/>
                <w:bCs/>
              </w:rPr>
            </w:pPr>
            <w:r w:rsidRPr="00ED7491">
              <w:rPr>
                <w:rFonts w:ascii="Arial" w:hAnsi="Arial" w:cs="Arial"/>
                <w:b/>
                <w:bCs/>
              </w:rPr>
              <w:t>Actions taken:</w:t>
            </w:r>
          </w:p>
          <w:p w:rsidR="00964AA7" w:rsidP="009113F0" w:rsidRDefault="00964AA7" w14:paraId="696945B3" w14:textId="77777777">
            <w:pPr>
              <w:autoSpaceDE w:val="0"/>
              <w:autoSpaceDN w:val="0"/>
              <w:adjustRightInd w:val="0"/>
              <w:rPr>
                <w:rFonts w:ascii="Arial" w:hAnsi="Arial" w:cs="Arial"/>
                <w:b/>
                <w:bCs/>
              </w:rPr>
            </w:pPr>
          </w:p>
          <w:p w:rsidRPr="00ED7491" w:rsidR="00236657" w:rsidP="009113F0" w:rsidRDefault="00236657" w14:paraId="180F1980" w14:textId="77777777">
            <w:pPr>
              <w:autoSpaceDE w:val="0"/>
              <w:autoSpaceDN w:val="0"/>
              <w:adjustRightInd w:val="0"/>
              <w:rPr>
                <w:rFonts w:ascii="Arial" w:hAnsi="Arial" w:cs="Arial"/>
                <w:b/>
                <w:bCs/>
              </w:rPr>
            </w:pPr>
          </w:p>
          <w:p w:rsidRPr="00ED7491" w:rsidR="00964AA7" w:rsidP="009113F0" w:rsidRDefault="00964AA7" w14:paraId="06A3E488" w14:textId="77777777">
            <w:pPr>
              <w:autoSpaceDE w:val="0"/>
              <w:autoSpaceDN w:val="0"/>
              <w:adjustRightInd w:val="0"/>
              <w:rPr>
                <w:rFonts w:ascii="Arial" w:hAnsi="Arial" w:cs="Arial"/>
                <w:b/>
                <w:bCs/>
              </w:rPr>
            </w:pPr>
          </w:p>
          <w:p w:rsidRPr="00ED7491" w:rsidR="00964AA7" w:rsidP="009113F0" w:rsidRDefault="00964AA7" w14:paraId="5882FC96" w14:textId="77777777">
            <w:pPr>
              <w:autoSpaceDE w:val="0"/>
              <w:autoSpaceDN w:val="0"/>
              <w:adjustRightInd w:val="0"/>
              <w:rPr>
                <w:rFonts w:ascii="Arial" w:hAnsi="Arial" w:cs="Arial"/>
                <w:b/>
                <w:bCs/>
              </w:rPr>
            </w:pPr>
          </w:p>
        </w:tc>
        <w:tc>
          <w:tcPr>
            <w:tcW w:w="7949" w:type="dxa"/>
            <w:gridSpan w:val="2"/>
            <w:shd w:val="clear" w:color="auto" w:fill="auto"/>
          </w:tcPr>
          <w:p w:rsidR="00964AA7" w:rsidP="009113F0" w:rsidRDefault="00964AA7" w14:paraId="3420F5C3" w14:textId="77777777">
            <w:pPr>
              <w:autoSpaceDE w:val="0"/>
              <w:autoSpaceDN w:val="0"/>
              <w:adjustRightInd w:val="0"/>
              <w:rPr>
                <w:rFonts w:ascii="Arial" w:hAnsi="Arial" w:cs="Arial"/>
                <w:b/>
                <w:bCs/>
              </w:rPr>
            </w:pPr>
          </w:p>
          <w:p w:rsidR="00964AA7" w:rsidP="009113F0" w:rsidRDefault="00964AA7" w14:paraId="6F810990" w14:textId="77777777">
            <w:pPr>
              <w:autoSpaceDE w:val="0"/>
              <w:autoSpaceDN w:val="0"/>
              <w:adjustRightInd w:val="0"/>
              <w:rPr>
                <w:rFonts w:ascii="Arial" w:hAnsi="Arial" w:cs="Arial"/>
                <w:b/>
                <w:bCs/>
              </w:rPr>
            </w:pPr>
          </w:p>
          <w:p w:rsidR="00964AA7" w:rsidP="009113F0" w:rsidRDefault="00964AA7" w14:paraId="4458BD58" w14:textId="77777777">
            <w:pPr>
              <w:autoSpaceDE w:val="0"/>
              <w:autoSpaceDN w:val="0"/>
              <w:adjustRightInd w:val="0"/>
              <w:rPr>
                <w:rFonts w:ascii="Arial" w:hAnsi="Arial" w:cs="Arial"/>
                <w:b/>
                <w:bCs/>
              </w:rPr>
            </w:pPr>
          </w:p>
          <w:p w:rsidRPr="00F9391A" w:rsidR="00964AA7" w:rsidP="009113F0" w:rsidRDefault="00964AA7" w14:paraId="1B649F54" w14:textId="77777777">
            <w:pPr>
              <w:autoSpaceDE w:val="0"/>
              <w:autoSpaceDN w:val="0"/>
              <w:adjustRightInd w:val="0"/>
              <w:rPr>
                <w:rFonts w:ascii="Arial" w:hAnsi="Arial" w:cs="Arial"/>
                <w:b/>
                <w:bCs/>
              </w:rPr>
            </w:pPr>
          </w:p>
        </w:tc>
      </w:tr>
      <w:tr w:rsidR="00964AA7" w:rsidTr="009113F0" w14:paraId="4CBEF080" w14:textId="77777777">
        <w:trPr>
          <w:trHeight w:val="378"/>
        </w:trPr>
        <w:tc>
          <w:tcPr>
            <w:tcW w:w="2836" w:type="dxa"/>
            <w:shd w:val="clear" w:color="auto" w:fill="auto"/>
          </w:tcPr>
          <w:p w:rsidRPr="00ED7491" w:rsidR="00964AA7" w:rsidP="009113F0" w:rsidRDefault="00964AA7" w14:paraId="0598D09F" w14:textId="77777777">
            <w:pPr>
              <w:autoSpaceDE w:val="0"/>
              <w:autoSpaceDN w:val="0"/>
              <w:adjustRightInd w:val="0"/>
              <w:rPr>
                <w:rFonts w:ascii="Arial" w:hAnsi="Arial" w:cs="Arial"/>
                <w:b/>
                <w:bCs/>
              </w:rPr>
            </w:pPr>
            <w:r w:rsidRPr="00ED7491">
              <w:rPr>
                <w:rFonts w:ascii="Arial" w:hAnsi="Arial" w:cs="Arial"/>
                <w:b/>
                <w:bCs/>
              </w:rPr>
              <w:t>Review date:</w:t>
            </w:r>
          </w:p>
        </w:tc>
        <w:tc>
          <w:tcPr>
            <w:tcW w:w="7949" w:type="dxa"/>
            <w:gridSpan w:val="2"/>
            <w:shd w:val="clear" w:color="auto" w:fill="auto"/>
          </w:tcPr>
          <w:p w:rsidRPr="00F9391A" w:rsidR="00964AA7" w:rsidP="009113F0" w:rsidRDefault="00964AA7" w14:paraId="528829F8" w14:textId="77777777">
            <w:pPr>
              <w:autoSpaceDE w:val="0"/>
              <w:autoSpaceDN w:val="0"/>
              <w:adjustRightInd w:val="0"/>
              <w:rPr>
                <w:rFonts w:ascii="Arial" w:hAnsi="Arial" w:cs="Arial"/>
                <w:b/>
                <w:bCs/>
              </w:rPr>
            </w:pPr>
          </w:p>
        </w:tc>
      </w:tr>
    </w:tbl>
    <w:p w:rsidR="00ED7491" w:rsidP="00EA2221" w:rsidRDefault="00ED7491" w14:paraId="1D6D99B8" w14:textId="77777777">
      <w:pPr>
        <w:autoSpaceDE w:val="0"/>
        <w:autoSpaceDN w:val="0"/>
        <w:adjustRightInd w:val="0"/>
        <w:rPr>
          <w:rFonts w:ascii="Arial" w:hAnsi="Arial" w:cs="Arial"/>
          <w:b/>
          <w:bCs/>
          <w:color w:val="000000" w:themeColor="text1"/>
        </w:rPr>
        <w:sectPr w:rsidR="00ED7491" w:rsidSect="00236657">
          <w:pgSz w:w="11906" w:h="16838"/>
          <w:pgMar w:top="1440" w:right="1440" w:bottom="1440" w:left="1440" w:header="0" w:footer="0" w:gutter="0"/>
          <w:cols w:space="708"/>
          <w:docGrid w:linePitch="360"/>
        </w:sectPr>
      </w:pPr>
    </w:p>
    <w:p w:rsidR="009C169E" w:rsidRDefault="009C169E" w14:paraId="4D8CD990" w14:textId="77777777">
      <w:pPr>
        <w:sectPr w:rsidR="009C169E" w:rsidSect="00ED7491">
          <w:type w:val="continuous"/>
          <w:pgSz w:w="11906" w:h="16838"/>
          <w:pgMar w:top="567" w:right="1440" w:bottom="1440" w:left="1440" w:header="708" w:footer="6" w:gutter="0"/>
          <w:cols w:space="708"/>
          <w:docGrid w:linePitch="360"/>
        </w:sectPr>
      </w:pPr>
    </w:p>
    <w:p w:rsidR="00E4787A" w:rsidP="00E4787A" w:rsidRDefault="00516140" w14:paraId="16AA0F90" w14:textId="1068881C">
      <w:pPr>
        <w:spacing w:after="0"/>
        <w:rPr>
          <w:rFonts w:ascii="Arial" w:hAnsi="Arial" w:eastAsia="Times New Roman" w:cs="Arial"/>
        </w:rPr>
      </w:pPr>
      <w:r w:rsidRPr="00F66D94">
        <w:rPr>
          <w:rFonts w:ascii="Arial" w:hAnsi="Arial" w:cs="Arial"/>
          <w:noProof/>
          <w:color w:val="FFFFFF" w:themeColor="background1"/>
          <w:lang w:eastAsia="en-GB"/>
        </w:rPr>
        <w:lastRenderedPageBreak/>
        <mc:AlternateContent>
          <mc:Choice Requires="wps">
            <w:drawing>
              <wp:anchor distT="0" distB="0" distL="114300" distR="114300" simplePos="0" relativeHeight="251694080" behindDoc="0" locked="0" layoutInCell="1" allowOverlap="1" wp14:editId="5EC540BC" wp14:anchorId="153A5838">
                <wp:simplePos x="0" y="0"/>
                <wp:positionH relativeFrom="column">
                  <wp:posOffset>0</wp:posOffset>
                </wp:positionH>
                <wp:positionV relativeFrom="paragraph">
                  <wp:posOffset>-419100</wp:posOffset>
                </wp:positionV>
                <wp:extent cx="5972175" cy="457200"/>
                <wp:effectExtent l="0" t="0" r="28575" b="19050"/>
                <wp:wrapNone/>
                <wp:docPr id="29" name="Rectangle: Rounded Corners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72175" cy="457200"/>
                        </a:xfrm>
                        <a:prstGeom prst="round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F66D94" w:rsidR="00516140" w:rsidP="00516140" w:rsidRDefault="00516140" w14:paraId="2FA5B399" w14:textId="74DFD230">
                            <w:pPr>
                              <w:jc w:val="center"/>
                              <w:rPr>
                                <w:rFonts w:ascii="Franklin Gothic Book" w:hAnsi="Franklin Gothic Book"/>
                                <w:b/>
                                <w:bCs/>
                                <w:sz w:val="36"/>
                                <w:szCs w:val="36"/>
                              </w:rPr>
                            </w:pPr>
                            <w:r>
                              <w:rPr>
                                <w:rFonts w:ascii="Franklin Gothic Book" w:hAnsi="Franklin Gothic Book"/>
                                <w:b/>
                                <w:bCs/>
                                <w:sz w:val="36"/>
                                <w:szCs w:val="36"/>
                              </w:rPr>
                              <w:t>Lullaby Trust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29" style="position:absolute;margin-left:0;margin-top:-33pt;width:470.25pt;height:3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37" fillcolor="#00b050" strokecolor="#00b050" strokeweight="2pt" arcsize="10923f" w14:anchorId="153A5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">
                <v:textbox>
                  <w:txbxContent>
                    <w:p w:rsidRPr="00F66D94" w:rsidR="00516140" w:rsidP="00516140" w:rsidRDefault="00516140" w14:paraId="2FA5B399" w14:textId="74DFD230">
                      <w:pPr>
                        <w:jc w:val="center"/>
                        <w:rPr>
                          <w:rFonts w:ascii="Franklin Gothic Book" w:hAnsi="Franklin Gothic Book"/>
                          <w:b/>
                          <w:bCs/>
                          <w:sz w:val="36"/>
                          <w:szCs w:val="36"/>
                        </w:rPr>
                      </w:pPr>
                      <w:r>
                        <w:rPr>
                          <w:rFonts w:ascii="Franklin Gothic Book" w:hAnsi="Franklin Gothic Book"/>
                          <w:b/>
                          <w:bCs/>
                          <w:sz w:val="36"/>
                          <w:szCs w:val="36"/>
                        </w:rPr>
                        <w:t>Lullaby Trust Resources</w:t>
                      </w:r>
                    </w:p>
                  </w:txbxContent>
                </v:textbox>
              </v:roundrect>
            </w:pict>
          </mc:Fallback>
        </mc:AlternateContent>
      </w:r>
    </w:p>
    <w:p w:rsidRPr="00F9391A" w:rsidR="00F9391A" w:rsidP="00F9391A" w:rsidRDefault="00F9391A" w14:paraId="1523D1DE" w14:textId="7C3A0BCD">
      <w:pPr>
        <w:spacing w:after="0"/>
        <w:rPr>
          <w:rFonts w:ascii="Arial" w:hAnsi="Arial" w:eastAsia="Times New Roman" w:cs="Arial"/>
        </w:rPr>
      </w:pPr>
      <w:r w:rsidRPr="00F9391A">
        <w:rPr>
          <w:rFonts w:ascii="Arial" w:hAnsi="Arial" w:eastAsia="Times New Roman" w:cs="Arial"/>
        </w:rPr>
        <w:t>The Lullaby Trust have lots of safe</w:t>
      </w:r>
      <w:r w:rsidR="00D776C1">
        <w:rPr>
          <w:rFonts w:ascii="Arial" w:hAnsi="Arial" w:eastAsia="Times New Roman" w:cs="Arial"/>
        </w:rPr>
        <w:t>r</w:t>
      </w:r>
      <w:r w:rsidRPr="00F9391A">
        <w:rPr>
          <w:rFonts w:ascii="Arial" w:hAnsi="Arial" w:eastAsia="Times New Roman" w:cs="Arial"/>
        </w:rPr>
        <w:t xml:space="preserve"> sleep resources for both parents and pr</w:t>
      </w:r>
      <w:r w:rsidR="00570AE7">
        <w:rPr>
          <w:rFonts w:ascii="Arial" w:hAnsi="Arial" w:eastAsia="Times New Roman" w:cs="Arial"/>
        </w:rPr>
        <w:t>actitioners</w:t>
      </w:r>
      <w:r w:rsidRPr="00F9391A">
        <w:rPr>
          <w:rFonts w:ascii="Arial" w:hAnsi="Arial" w:eastAsia="Times New Roman" w:cs="Arial"/>
        </w:rPr>
        <w:t xml:space="preserve"> which can be accessed by any pr</w:t>
      </w:r>
      <w:r w:rsidR="00570AE7">
        <w:rPr>
          <w:rFonts w:ascii="Arial" w:hAnsi="Arial" w:eastAsia="Times New Roman" w:cs="Arial"/>
        </w:rPr>
        <w:t>actitioner</w:t>
      </w:r>
      <w:r w:rsidRPr="00F9391A">
        <w:rPr>
          <w:rFonts w:ascii="Arial" w:hAnsi="Arial" w:eastAsia="Times New Roman" w:cs="Arial"/>
        </w:rPr>
        <w:t>, including those listed below:</w:t>
      </w:r>
    </w:p>
    <w:p w:rsidRPr="00F9391A" w:rsidR="00F9391A" w:rsidP="00F9391A" w:rsidRDefault="00F9391A" w14:paraId="1A37013A" w14:textId="77777777">
      <w:pPr>
        <w:spacing w:after="0"/>
        <w:rPr>
          <w:rFonts w:ascii="Arial" w:hAnsi="Arial" w:eastAsia="Times New Roman" w:cs="Arial"/>
        </w:rPr>
      </w:pPr>
    </w:p>
    <w:p w:rsidRPr="00F9391A" w:rsidR="00F9391A" w:rsidP="00F9391A" w:rsidRDefault="00F9391A" w14:paraId="4B36BDCD" w14:textId="77777777">
      <w:pPr>
        <w:spacing w:after="0"/>
        <w:rPr>
          <w:rFonts w:ascii="Arial" w:hAnsi="Arial" w:eastAsia="Times New Roman" w:cs="Arial"/>
        </w:rPr>
      </w:pPr>
      <w:r w:rsidRPr="00F9391A">
        <w:rPr>
          <w:rFonts w:ascii="Arial" w:hAnsi="Arial" w:eastAsia="Times New Roman" w:cs="Arial"/>
        </w:rPr>
        <w:t>Link to current avai</w:t>
      </w:r>
      <w:r w:rsidR="00EA34E2">
        <w:rPr>
          <w:rFonts w:ascii="Arial" w:hAnsi="Arial" w:eastAsia="Times New Roman" w:cs="Arial"/>
        </w:rPr>
        <w:t>la</w:t>
      </w:r>
      <w:r w:rsidRPr="00F9391A">
        <w:rPr>
          <w:rFonts w:ascii="Arial" w:hAnsi="Arial" w:eastAsia="Times New Roman" w:cs="Arial"/>
        </w:rPr>
        <w:t>ble resources</w:t>
      </w:r>
      <w:r w:rsidR="00570AE7">
        <w:rPr>
          <w:rFonts w:ascii="Arial" w:hAnsi="Arial" w:eastAsia="Times New Roman" w:cs="Arial"/>
        </w:rPr>
        <w:t>:</w:t>
      </w:r>
    </w:p>
    <w:p w:rsidRPr="00F9391A" w:rsidR="00F9391A" w:rsidP="00F9391A" w:rsidRDefault="00000000" w14:paraId="0E1C3000" w14:textId="77777777">
      <w:pPr>
        <w:autoSpaceDE w:val="0"/>
        <w:autoSpaceDN w:val="0"/>
        <w:adjustRightInd w:val="0"/>
        <w:spacing w:after="0"/>
        <w:rPr>
          <w:rFonts w:ascii="Arial" w:hAnsi="Arial" w:eastAsia="Times New Roman" w:cs="Arial"/>
          <w:bCs/>
          <w:color w:val="000000"/>
          <w:lang w:eastAsia="en-GB"/>
        </w:rPr>
      </w:pPr>
      <w:hyperlink w:history="1" r:id="rId21">
        <w:r w:rsidRPr="00F9391A" w:rsidR="00F9391A">
          <w:rPr>
            <w:rFonts w:ascii="Arial" w:hAnsi="Arial" w:eastAsia="Times New Roman" w:cs="Arial"/>
            <w:bCs/>
            <w:color w:val="0000FF"/>
            <w:u w:val="single"/>
            <w:lang w:eastAsia="en-GB"/>
          </w:rPr>
          <w:t>www.lullabytrust.org.uk/publications-2015</w:t>
        </w:r>
      </w:hyperlink>
    </w:p>
    <w:p w:rsidRPr="00F9391A" w:rsidR="00F9391A" w:rsidP="00F9391A" w:rsidRDefault="00F9391A" w14:paraId="6A6A3143" w14:textId="77777777">
      <w:pPr>
        <w:spacing w:after="0"/>
        <w:rPr>
          <w:rFonts w:ascii="Arial" w:hAnsi="Arial" w:eastAsia="Times New Roman" w:cs="Arial"/>
        </w:rPr>
      </w:pPr>
    </w:p>
    <w:p w:rsidR="00570AE7" w:rsidP="00F9391A" w:rsidRDefault="00F9391A" w14:paraId="06F0B933" w14:textId="769679EA">
      <w:pPr>
        <w:spacing w:after="0"/>
        <w:rPr>
          <w:rFonts w:ascii="Arial" w:hAnsi="Arial" w:eastAsia="Times New Roman" w:cs="Arial"/>
        </w:rPr>
      </w:pPr>
      <w:r w:rsidRPr="00F9391A">
        <w:rPr>
          <w:rFonts w:ascii="Arial" w:hAnsi="Arial" w:eastAsia="Times New Roman" w:cs="Arial"/>
        </w:rPr>
        <w:t>Safe</w:t>
      </w:r>
      <w:r w:rsidR="00D776C1">
        <w:rPr>
          <w:rFonts w:ascii="Arial" w:hAnsi="Arial" w:eastAsia="Times New Roman" w:cs="Arial"/>
        </w:rPr>
        <w:t>r</w:t>
      </w:r>
      <w:r w:rsidRPr="00F9391A">
        <w:rPr>
          <w:rFonts w:ascii="Arial" w:hAnsi="Arial" w:eastAsia="Times New Roman" w:cs="Arial"/>
        </w:rPr>
        <w:t xml:space="preserve"> </w:t>
      </w:r>
      <w:r w:rsidR="00570AE7">
        <w:rPr>
          <w:rFonts w:ascii="Arial" w:hAnsi="Arial" w:eastAsia="Times New Roman" w:cs="Arial"/>
        </w:rPr>
        <w:t>s</w:t>
      </w:r>
      <w:r w:rsidRPr="00F9391A">
        <w:rPr>
          <w:rFonts w:ascii="Arial" w:hAnsi="Arial" w:eastAsia="Times New Roman" w:cs="Arial"/>
        </w:rPr>
        <w:t xml:space="preserve">leep </w:t>
      </w:r>
      <w:r w:rsidR="00570AE7">
        <w:rPr>
          <w:rFonts w:ascii="Arial" w:hAnsi="Arial" w:eastAsia="Times New Roman" w:cs="Arial"/>
        </w:rPr>
        <w:t>g</w:t>
      </w:r>
      <w:r w:rsidRPr="00F9391A">
        <w:rPr>
          <w:rFonts w:ascii="Arial" w:hAnsi="Arial" w:eastAsia="Times New Roman" w:cs="Arial"/>
        </w:rPr>
        <w:t xml:space="preserve">uidance </w:t>
      </w:r>
      <w:r w:rsidR="00570AE7">
        <w:rPr>
          <w:rFonts w:ascii="Arial" w:hAnsi="Arial" w:eastAsia="Times New Roman" w:cs="Arial"/>
        </w:rPr>
        <w:t>d</w:t>
      </w:r>
      <w:r w:rsidRPr="00F9391A">
        <w:rPr>
          <w:rFonts w:ascii="Arial" w:hAnsi="Arial" w:eastAsia="Times New Roman" w:cs="Arial"/>
        </w:rPr>
        <w:t xml:space="preserve">ocument for </w:t>
      </w:r>
      <w:r w:rsidR="00570AE7">
        <w:rPr>
          <w:rFonts w:ascii="Arial" w:hAnsi="Arial" w:eastAsia="Times New Roman" w:cs="Arial"/>
        </w:rPr>
        <w:t>p</w:t>
      </w:r>
      <w:r w:rsidRPr="00F9391A">
        <w:rPr>
          <w:rFonts w:ascii="Arial" w:hAnsi="Arial" w:eastAsia="Times New Roman" w:cs="Arial"/>
        </w:rPr>
        <w:t>arents</w:t>
      </w:r>
      <w:r w:rsidR="00F66D94">
        <w:rPr>
          <w:rFonts w:ascii="Arial" w:hAnsi="Arial" w:eastAsia="Times New Roman" w:cs="Arial"/>
        </w:rPr>
        <w:t xml:space="preserve"> and carers</w:t>
      </w:r>
      <w:r w:rsidR="00570AE7">
        <w:rPr>
          <w:rFonts w:ascii="Arial" w:hAnsi="Arial" w:eastAsia="Times New Roman" w:cs="Arial"/>
        </w:rPr>
        <w:t>:</w:t>
      </w:r>
    </w:p>
    <w:p w:rsidRPr="00F9391A" w:rsidR="00F9391A" w:rsidP="00F9391A" w:rsidRDefault="00000000" w14:paraId="5BFD958B" w14:textId="77777777">
      <w:pPr>
        <w:spacing w:after="0"/>
        <w:rPr>
          <w:rFonts w:ascii="Arial" w:hAnsi="Arial" w:eastAsia="Times New Roman" w:cs="Arial"/>
        </w:rPr>
      </w:pPr>
      <w:hyperlink w:history="1" r:id="rId22">
        <w:r w:rsidRPr="00F9391A" w:rsidR="00F9391A">
          <w:rPr>
            <w:rFonts w:ascii="Arial" w:hAnsi="Arial" w:eastAsia="Times New Roman" w:cs="Times New Roman"/>
            <w:color w:val="0000FF"/>
            <w:u w:val="single"/>
          </w:rPr>
          <w:t>https://www.lullabytrust.org.uk/wp-content/uploads/Safer-sleep-for-babies-a-guide-for-parents-web.pdf</w:t>
        </w:r>
      </w:hyperlink>
    </w:p>
    <w:p w:rsidRPr="00F9391A" w:rsidR="00F9391A" w:rsidP="00F9391A" w:rsidRDefault="00F9391A" w14:paraId="2A5EE24B" w14:textId="77777777">
      <w:pPr>
        <w:spacing w:after="0"/>
        <w:rPr>
          <w:rFonts w:ascii="Arial" w:hAnsi="Arial" w:eastAsia="Times New Roman" w:cs="Arial"/>
        </w:rPr>
      </w:pPr>
    </w:p>
    <w:p w:rsidRPr="00F9391A" w:rsidR="00F9391A" w:rsidP="00F9391A" w:rsidRDefault="00F9391A" w14:paraId="151C2733" w14:textId="77777777">
      <w:pPr>
        <w:spacing w:after="0"/>
        <w:rPr>
          <w:rFonts w:ascii="Arial" w:hAnsi="Arial" w:eastAsia="Times New Roman" w:cs="Arial"/>
        </w:rPr>
      </w:pPr>
      <w:r w:rsidRPr="00F9391A">
        <w:rPr>
          <w:rFonts w:ascii="Arial" w:hAnsi="Arial" w:eastAsia="Times New Roman" w:cs="Arial"/>
        </w:rPr>
        <w:t xml:space="preserve">Easy </w:t>
      </w:r>
      <w:r w:rsidR="00570AE7">
        <w:rPr>
          <w:rFonts w:ascii="Arial" w:hAnsi="Arial" w:eastAsia="Times New Roman" w:cs="Arial"/>
        </w:rPr>
        <w:t>r</w:t>
      </w:r>
      <w:r w:rsidRPr="00F9391A">
        <w:rPr>
          <w:rFonts w:ascii="Arial" w:hAnsi="Arial" w:eastAsia="Times New Roman" w:cs="Arial"/>
        </w:rPr>
        <w:t xml:space="preserve">ead </w:t>
      </w:r>
      <w:r w:rsidR="00570AE7">
        <w:rPr>
          <w:rFonts w:ascii="Arial" w:hAnsi="Arial" w:eastAsia="Times New Roman" w:cs="Arial"/>
        </w:rPr>
        <w:t>c</w:t>
      </w:r>
      <w:r w:rsidRPr="00F9391A">
        <w:rPr>
          <w:rFonts w:ascii="Arial" w:hAnsi="Arial" w:eastAsia="Times New Roman" w:cs="Arial"/>
        </w:rPr>
        <w:t>ard which has been translated into multiple languages</w:t>
      </w:r>
      <w:r w:rsidR="00570AE7">
        <w:rPr>
          <w:rFonts w:ascii="Arial" w:hAnsi="Arial" w:eastAsia="Times New Roman" w:cs="Arial"/>
        </w:rPr>
        <w:t>:</w:t>
      </w:r>
      <w:r w:rsidRPr="00F9391A">
        <w:rPr>
          <w:rFonts w:ascii="Arial" w:hAnsi="Arial" w:eastAsia="Times New Roman" w:cs="Arial"/>
        </w:rPr>
        <w:t xml:space="preserve"> </w:t>
      </w:r>
      <w:hyperlink w:history="1" r:id="rId23">
        <w:r w:rsidRPr="00F9391A">
          <w:rPr>
            <w:rFonts w:ascii="Arial" w:hAnsi="Arial" w:eastAsia="Times New Roman" w:cs="Arial"/>
            <w:color w:val="0000FF"/>
            <w:u w:val="single"/>
          </w:rPr>
          <w:t>http://www.lullabytrust.org.uk/publications-2015</w:t>
        </w:r>
      </w:hyperlink>
    </w:p>
    <w:p w:rsidRPr="00F9391A" w:rsidR="00F9391A" w:rsidP="00F9391A" w:rsidRDefault="00F9391A" w14:paraId="74187BBB" w14:textId="77777777">
      <w:pPr>
        <w:spacing w:after="0"/>
        <w:rPr>
          <w:rFonts w:ascii="Arial" w:hAnsi="Arial" w:eastAsia="Times New Roman" w:cs="Arial"/>
        </w:rPr>
      </w:pPr>
    </w:p>
    <w:p w:rsidRPr="00F9391A" w:rsidR="00F9391A" w:rsidP="00F9391A" w:rsidRDefault="00F9391A" w14:paraId="6A4FBB94" w14:textId="77777777">
      <w:pPr>
        <w:autoSpaceDE w:val="0"/>
        <w:autoSpaceDN w:val="0"/>
        <w:adjustRightInd w:val="0"/>
        <w:spacing w:after="0"/>
        <w:rPr>
          <w:rFonts w:ascii="Arial" w:hAnsi="Arial" w:eastAsia="Times New Roman" w:cs="Arial"/>
          <w:b/>
          <w:bCs/>
          <w:color w:val="000000"/>
          <w:lang w:eastAsia="en-GB"/>
        </w:rPr>
      </w:pPr>
      <w:r w:rsidRPr="00F9391A">
        <w:rPr>
          <w:rFonts w:ascii="Arial" w:hAnsi="Arial" w:eastAsia="Times New Roman" w:cs="Arial"/>
        </w:rPr>
        <w:t>‘Make a Room’ and ‘Spot the Risks’ game which help parents visualise the best sleeping arrangement</w:t>
      </w:r>
      <w:r w:rsidR="00570AE7">
        <w:rPr>
          <w:rFonts w:ascii="Arial" w:hAnsi="Arial" w:eastAsia="Times New Roman" w:cs="Arial"/>
        </w:rPr>
        <w:t>:</w:t>
      </w:r>
    </w:p>
    <w:p w:rsidRPr="00F9391A" w:rsidR="00F9391A" w:rsidP="00F9391A" w:rsidRDefault="00F9391A" w14:paraId="06EC0ED3" w14:textId="77777777">
      <w:pPr>
        <w:spacing w:after="0"/>
        <w:rPr>
          <w:rFonts w:ascii="Arial" w:hAnsi="Arial" w:eastAsia="Times New Roman" w:cs="Arial"/>
        </w:rPr>
      </w:pPr>
    </w:p>
    <w:p w:rsidRPr="00F9391A" w:rsidR="00F9391A" w:rsidP="00F9391A" w:rsidRDefault="00ED7491" w14:paraId="2901789D" w14:textId="4E26D15A">
      <w:pPr>
        <w:spacing w:after="0"/>
        <w:rPr>
          <w:rFonts w:ascii="Arial" w:hAnsi="Arial" w:eastAsia="Times New Roman" w:cs="Arial"/>
        </w:rPr>
      </w:pPr>
      <w:r>
        <w:rPr>
          <w:rFonts w:ascii="Arial" w:hAnsi="Arial" w:eastAsia="Times New Roman" w:cs="Arial"/>
        </w:rPr>
        <w:object w:dxaOrig="1539" w:dyaOrig="997" w14:anchorId="423A5AF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7.5pt;height:49.5pt" o:ole="" type="#_x0000_t75">
            <v:imagedata o:title="" r:id="rId24"/>
          </v:shape>
          <o:OLEObject Type="Embed" ProgID="AcroExch.Document.DC" ShapeID="_x0000_i1025" DrawAspect="Icon" ObjectID="_1759907434" r:id="rId25"/>
        </w:object>
      </w:r>
      <w:r w:rsidR="00000000">
        <w:rPr>
          <w:rFonts w:ascii="Arial" w:hAnsi="Arial" w:eastAsia="Times New Roman" w:cs="Times New Roman"/>
          <w:noProof/>
        </w:rPr>
        <w:object w:dxaOrig="1440" w:dyaOrig="1440" w14:anchorId="71C1F40C">
          <v:shape id="_x0000_s2051" style="position:absolute;margin-left:0;margin-top:0;width:79.95pt;height:51.4pt;z-index:251671552;mso-position-horizontal:left;mso-position-horizontal-relative:text;mso-position-vertical-relative:text" type="#_x0000_t75">
            <v:imagedata o:title="" r:id="rId26"/>
            <w10:wrap type="square" side="right"/>
          </v:shape>
          <o:OLEObject Type="Embed" ProgID="AcroExch.Document.DC" ShapeID="_x0000_s2051" DrawAspect="Icon" ObjectID="_1759907435" r:id="rId27"/>
        </w:object>
      </w:r>
      <w:r w:rsidR="00516CB9">
        <w:rPr>
          <w:rFonts w:ascii="Arial" w:hAnsi="Arial" w:eastAsia="Times New Roman" w:cs="Arial"/>
        </w:rPr>
        <w:br w:type="textWrapping" w:clear="all"/>
      </w:r>
    </w:p>
    <w:p w:rsidR="00570AE7" w:rsidP="00F9391A" w:rsidRDefault="00ED7491" w14:paraId="387CEF36" w14:textId="646C22EA">
      <w:pPr>
        <w:spacing w:after="0"/>
        <w:rPr>
          <w:rFonts w:ascii="Arial" w:hAnsi="Arial" w:eastAsia="Times New Roman" w:cs="Arial"/>
        </w:rPr>
      </w:pPr>
      <w:r>
        <w:rPr>
          <w:rFonts w:ascii="Arial" w:hAnsi="Arial" w:eastAsia="Times New Roman" w:cs="Arial"/>
        </w:rPr>
        <w:t>A guide to buying safer sleep essentials</w:t>
      </w:r>
      <w:r w:rsidR="00570AE7">
        <w:rPr>
          <w:rFonts w:ascii="Arial" w:hAnsi="Arial" w:eastAsia="Times New Roman" w:cs="Arial"/>
        </w:rPr>
        <w:t>:</w:t>
      </w:r>
    </w:p>
    <w:p w:rsidRPr="00C36EFB" w:rsidR="00F9391A" w:rsidP="00F9391A" w:rsidRDefault="00000000" w14:paraId="7155F8DA" w14:textId="7C3F4D15">
      <w:pPr>
        <w:rPr>
          <w:rFonts w:ascii="Arial" w:hAnsi="Arial" w:eastAsia="Times New Roman" w:cs="Arial"/>
        </w:rPr>
      </w:pPr>
      <w:hyperlink w:history="1" r:id="rId28">
        <w:r w:rsidRPr="00C36EFB" w:rsidR="00ED7491">
          <w:rPr>
            <w:rStyle w:val="Hyperlink"/>
            <w:rFonts w:ascii="Arial" w:hAnsi="Arial" w:eastAsia="Times New Roman" w:cs="Arial"/>
          </w:rPr>
          <w:t>https://www.lullabytrust.org.uk/wp-content/uploads/The-Lullaby-Trust-Product-Guide-Web.pdf</w:t>
        </w:r>
      </w:hyperlink>
      <w:r w:rsidRPr="00C36EFB" w:rsidR="00ED7491">
        <w:rPr>
          <w:rFonts w:ascii="Arial" w:hAnsi="Arial" w:eastAsia="Times New Roman" w:cs="Arial"/>
        </w:rPr>
        <w:t xml:space="preserve"> </w:t>
      </w:r>
    </w:p>
    <w:p w:rsidRPr="00C36EFB" w:rsidR="003F4738" w:rsidP="00F9391A" w:rsidRDefault="003F4738" w14:paraId="237D1F48" w14:textId="1225E25A">
      <w:pPr>
        <w:rPr>
          <w:rFonts w:ascii="Arial" w:hAnsi="Arial" w:eastAsia="Times New Roman" w:cs="Arial"/>
        </w:rPr>
      </w:pPr>
    </w:p>
    <w:p w:rsidRPr="00C36EFB" w:rsidR="003F4738" w:rsidP="00F9391A" w:rsidRDefault="003F4738" w14:paraId="52695E53" w14:textId="7502A560">
      <w:pPr>
        <w:rPr>
          <w:rFonts w:ascii="Arial" w:hAnsi="Arial" w:eastAsia="Times New Roman" w:cs="Arial"/>
        </w:rPr>
      </w:pPr>
      <w:r w:rsidRPr="00C36EFB">
        <w:rPr>
          <w:rFonts w:ascii="Arial" w:hAnsi="Arial" w:eastAsia="Times New Roman" w:cs="Arial"/>
        </w:rPr>
        <w:t>Further resources:</w:t>
      </w:r>
    </w:p>
    <w:p w:rsidRPr="00C36EFB" w:rsidR="003F4738" w:rsidP="00F9391A" w:rsidRDefault="00000000" w14:paraId="018F3BCE" w14:textId="1F37CE6A">
      <w:pPr>
        <w:rPr>
          <w:rFonts w:ascii="Arial" w:hAnsi="Arial" w:cs="Arial"/>
        </w:rPr>
      </w:pPr>
      <w:hyperlink w:history="1" r:id="rId29">
        <w:r w:rsidRPr="00C36EFB" w:rsidR="003F4738">
          <w:rPr>
            <w:rFonts w:ascii="Arial" w:hAnsi="Arial" w:cs="Arial"/>
            <w:color w:val="0000FF"/>
            <w:u w:val="single"/>
          </w:rPr>
          <w:t>Out of routine: A review of sudden unexpected death in infancy (SUDI) in families where the children are considered at risk of significant harm (publishing.service.gov.uk)</w:t>
        </w:r>
      </w:hyperlink>
    </w:p>
    <w:p w:rsidRPr="00C36EFB" w:rsidR="00B17E84" w:rsidP="00F9391A" w:rsidRDefault="00000000" w14:paraId="0A38ADD2" w14:textId="366EFE30">
      <w:pPr>
        <w:rPr>
          <w:rFonts w:ascii="Arial" w:hAnsi="Arial" w:cs="Arial"/>
        </w:rPr>
      </w:pPr>
      <w:hyperlink w:history="1" r:id="rId30">
        <w:r w:rsidRPr="00C36EFB" w:rsidR="003F4738">
          <w:rPr>
            <w:rFonts w:ascii="Arial" w:hAnsi="Arial" w:cs="Arial"/>
            <w:color w:val="0000FF"/>
            <w:u w:val="single"/>
          </w:rPr>
          <w:t>Sudden, unexpected deaths | NCMD</w:t>
        </w:r>
      </w:hyperlink>
      <w:r w:rsidRPr="00C36EFB" w:rsidR="001F2B75">
        <w:rPr>
          <w:rFonts w:ascii="Arial" w:hAnsi="Arial" w:eastAsia="Times New Roman" w:cs="Arial"/>
        </w:rPr>
        <w:br/>
      </w:r>
    </w:p>
    <w:p w:rsidRPr="00B17E84" w:rsidR="00B17E84" w:rsidP="00B17E84" w:rsidRDefault="00B17E84" w14:paraId="3B71170C" w14:textId="77777777">
      <w:pPr>
        <w:rPr>
          <w:rFonts w:ascii="Arial" w:hAnsi="Arial" w:cs="Arial"/>
          <w:b/>
        </w:rPr>
      </w:pPr>
      <w:r w:rsidRPr="00B17E84">
        <w:rPr>
          <w:rFonts w:ascii="Arial" w:hAnsi="Arial" w:cs="Arial"/>
          <w:b/>
        </w:rPr>
        <w:t>Acknowledgements</w:t>
      </w:r>
    </w:p>
    <w:p w:rsidRPr="00B17E84" w:rsidR="00B17E84" w:rsidP="00B17E84" w:rsidRDefault="00B17E84" w14:paraId="7C8E0551" w14:textId="77777777">
      <w:pPr>
        <w:rPr>
          <w:rFonts w:ascii="Arial" w:hAnsi="Arial" w:cs="Arial"/>
        </w:rPr>
      </w:pPr>
      <w:r w:rsidRPr="00B17E84">
        <w:rPr>
          <w:rFonts w:ascii="Arial" w:hAnsi="Arial" w:cs="Arial"/>
        </w:rPr>
        <w:t>With agreement and thanks, the following resources were localised:</w:t>
      </w:r>
    </w:p>
    <w:p w:rsidR="00F66D94" w:rsidP="00B17E84" w:rsidRDefault="00F66D94" w14:paraId="171E07B7" w14:textId="362C44EA">
      <w:pPr>
        <w:pStyle w:val="ListParagraph"/>
        <w:numPr>
          <w:ilvl w:val="0"/>
          <w:numId w:val="6"/>
        </w:numPr>
        <w:rPr>
          <w:rFonts w:ascii="Arial" w:hAnsi="Arial" w:cs="Arial"/>
          <w:sz w:val="22"/>
          <w:szCs w:val="22"/>
        </w:rPr>
      </w:pPr>
      <w:r>
        <w:rPr>
          <w:rFonts w:ascii="Arial" w:hAnsi="Arial" w:cs="Arial"/>
          <w:sz w:val="22"/>
          <w:szCs w:val="22"/>
        </w:rPr>
        <w:t>Rochdale Safeguarding Children Partnership</w:t>
      </w:r>
    </w:p>
    <w:p w:rsidRPr="00B17E84" w:rsidR="00B17E84" w:rsidP="00B17E84" w:rsidRDefault="00B17E84" w14:paraId="6F6EEC15" w14:textId="05CFFCB3">
      <w:pPr>
        <w:pStyle w:val="ListParagraph"/>
        <w:numPr>
          <w:ilvl w:val="0"/>
          <w:numId w:val="6"/>
        </w:numPr>
        <w:rPr>
          <w:rFonts w:ascii="Arial" w:hAnsi="Arial" w:cs="Arial"/>
          <w:sz w:val="22"/>
          <w:szCs w:val="22"/>
        </w:rPr>
      </w:pPr>
      <w:r w:rsidRPr="00B17E84">
        <w:rPr>
          <w:rFonts w:ascii="Arial" w:hAnsi="Arial" w:cs="Arial"/>
          <w:sz w:val="22"/>
          <w:szCs w:val="22"/>
        </w:rPr>
        <w:t>Manchester Safe</w:t>
      </w:r>
      <w:r w:rsidR="00516CB9">
        <w:rPr>
          <w:rFonts w:ascii="Arial" w:hAnsi="Arial" w:cs="Arial"/>
          <w:sz w:val="22"/>
          <w:szCs w:val="22"/>
        </w:rPr>
        <w:t>r</w:t>
      </w:r>
      <w:r w:rsidRPr="00B17E84">
        <w:rPr>
          <w:rFonts w:ascii="Arial" w:hAnsi="Arial" w:cs="Arial"/>
          <w:sz w:val="22"/>
          <w:szCs w:val="22"/>
        </w:rPr>
        <w:t xml:space="preserve"> Sleep Guidance </w:t>
      </w:r>
    </w:p>
    <w:p w:rsidR="00B17E84" w:rsidP="00B17E84" w:rsidRDefault="00B17E84" w14:paraId="0D63E4FB" w14:textId="7F489036">
      <w:pPr>
        <w:pStyle w:val="ListParagraph"/>
        <w:numPr>
          <w:ilvl w:val="0"/>
          <w:numId w:val="6"/>
        </w:numPr>
        <w:rPr>
          <w:rFonts w:ascii="Arial" w:hAnsi="Arial" w:cs="Arial"/>
          <w:sz w:val="22"/>
          <w:szCs w:val="22"/>
        </w:rPr>
      </w:pPr>
      <w:r w:rsidRPr="00B17E84">
        <w:rPr>
          <w:rFonts w:ascii="Arial" w:hAnsi="Arial" w:cs="Arial"/>
          <w:sz w:val="22"/>
          <w:szCs w:val="22"/>
        </w:rPr>
        <w:t>Nottinghamshire LSCP Safe</w:t>
      </w:r>
      <w:r w:rsidR="00516CB9">
        <w:rPr>
          <w:rFonts w:ascii="Arial" w:hAnsi="Arial" w:cs="Arial"/>
          <w:sz w:val="22"/>
          <w:szCs w:val="22"/>
        </w:rPr>
        <w:t>r</w:t>
      </w:r>
      <w:r w:rsidRPr="00B17E84">
        <w:rPr>
          <w:rFonts w:ascii="Arial" w:hAnsi="Arial" w:cs="Arial"/>
          <w:sz w:val="22"/>
          <w:szCs w:val="22"/>
        </w:rPr>
        <w:t xml:space="preserve"> Sleep Risk Assessment Tool </w:t>
      </w:r>
    </w:p>
    <w:p w:rsidR="00376E57" w:rsidP="00376E57" w:rsidRDefault="00376E57" w14:paraId="04193BDB" w14:textId="77777777">
      <w:pPr>
        <w:rPr>
          <w:rFonts w:ascii="Arial" w:hAnsi="Arial" w:cs="Arial"/>
        </w:rPr>
      </w:pPr>
    </w:p>
    <w:p w:rsidR="00376E57" w:rsidP="00376E57" w:rsidRDefault="00376E57" w14:paraId="4B0C72A6" w14:textId="77777777">
      <w:pPr>
        <w:rPr>
          <w:rFonts w:ascii="Arial" w:hAnsi="Arial" w:cs="Arial"/>
        </w:rPr>
      </w:pPr>
    </w:p>
    <w:p w:rsidR="00C36EFB" w:rsidP="00376E57" w:rsidRDefault="00C36EFB" w14:paraId="55F09354" w14:textId="77777777">
      <w:pPr>
        <w:rPr>
          <w:rFonts w:ascii="Arial" w:hAnsi="Arial" w:cs="Arial"/>
        </w:rPr>
      </w:pPr>
    </w:p>
    <w:p w:rsidR="00C36EFB" w:rsidP="00376E57" w:rsidRDefault="00C36EFB" w14:paraId="7E3A2607" w14:textId="77777777">
      <w:pPr>
        <w:rPr>
          <w:rFonts w:ascii="Arial" w:hAnsi="Arial" w:cs="Arial"/>
        </w:rPr>
      </w:pPr>
    </w:p>
    <w:p w:rsidR="002E7B7B" w:rsidP="00376E57" w:rsidRDefault="002E7B7B" w14:paraId="30EEB390" w14:textId="77777777">
      <w:pPr>
        <w:rPr>
          <w:rFonts w:ascii="Arial" w:hAnsi="Arial" w:cs="Arial"/>
        </w:rPr>
      </w:pPr>
    </w:p>
    <w:p w:rsidRPr="00376E57" w:rsidR="00376E57" w:rsidP="00376E57" w:rsidRDefault="00376E57" w14:paraId="3AE358C3" w14:textId="57068A26">
      <w:pPr>
        <w:rPr>
          <w:rFonts w:ascii="Arial" w:hAnsi="Arial" w:cs="Arial"/>
        </w:rPr>
      </w:pPr>
      <w:r w:rsidRPr="00F66D94">
        <w:rPr>
          <w:rFonts w:ascii="Arial" w:hAnsi="Arial" w:cs="Arial"/>
          <w:noProof/>
          <w:color w:val="FFFFFF" w:themeColor="background1"/>
          <w:lang w:eastAsia="en-GB"/>
        </w:rPr>
        <w:lastRenderedPageBreak/>
        <mc:AlternateContent>
          <mc:Choice Requires="wps">
            <w:drawing>
              <wp:anchor distT="0" distB="0" distL="114300" distR="114300" simplePos="0" relativeHeight="251703296" behindDoc="0" locked="0" layoutInCell="1" allowOverlap="1" wp14:editId="505155A5" wp14:anchorId="651649AE">
                <wp:simplePos x="0" y="0"/>
                <wp:positionH relativeFrom="column">
                  <wp:posOffset>0</wp:posOffset>
                </wp:positionH>
                <wp:positionV relativeFrom="paragraph">
                  <wp:posOffset>0</wp:posOffset>
                </wp:positionV>
                <wp:extent cx="5972175" cy="457200"/>
                <wp:effectExtent l="0" t="0" r="28575" b="19050"/>
                <wp:wrapNone/>
                <wp:docPr id="6" name="Rectangle: Rounded Corners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72175" cy="457200"/>
                        </a:xfrm>
                        <a:prstGeom prst="round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F66D94" w:rsidR="00376E57" w:rsidP="00376E57" w:rsidRDefault="00376E57" w14:paraId="3ED113BF" w14:textId="1144C046">
                            <w:pPr>
                              <w:jc w:val="center"/>
                              <w:rPr>
                                <w:rFonts w:ascii="Franklin Gothic Book" w:hAnsi="Franklin Gothic Book"/>
                                <w:b/>
                                <w:bCs/>
                                <w:sz w:val="36"/>
                                <w:szCs w:val="36"/>
                              </w:rPr>
                            </w:pPr>
                            <w:r>
                              <w:rPr>
                                <w:rFonts w:ascii="Franklin Gothic Book" w:hAnsi="Franklin Gothic Book"/>
                                <w:b/>
                                <w:bCs/>
                                <w:sz w:val="36"/>
                                <w:szCs w:val="36"/>
                              </w:rPr>
                              <w:t>Why have we chosen the risk factors in the triangle?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6" style="position:absolute;margin-left:0;margin-top:0;width:470.25pt;height:36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38" fillcolor="#00b050" strokecolor="#00b050" strokeweight="2pt" arcsize="10923f" w14:anchorId="651649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">
                <v:textbox>
                  <w:txbxContent>
                    <w:p w:rsidRPr="00F66D94" w:rsidR="00376E57" w:rsidP="00376E57" w:rsidRDefault="00376E57" w14:paraId="3ED113BF" w14:textId="1144C046">
                      <w:pPr>
                        <w:jc w:val="center"/>
                        <w:rPr>
                          <w:rFonts w:ascii="Franklin Gothic Book" w:hAnsi="Franklin Gothic Book"/>
                          <w:b/>
                          <w:bCs/>
                          <w:sz w:val="36"/>
                          <w:szCs w:val="36"/>
                        </w:rPr>
                      </w:pPr>
                      <w:r>
                        <w:rPr>
                          <w:rFonts w:ascii="Franklin Gothic Book" w:hAnsi="Franklin Gothic Book"/>
                          <w:b/>
                          <w:bCs/>
                          <w:sz w:val="36"/>
                          <w:szCs w:val="36"/>
                        </w:rPr>
                        <w:t>Why have we chosen the risk factors in the triangle?</w:t>
                      </w:r>
                    </w:p>
                  </w:txbxContent>
                </v:textbox>
              </v:roundrect>
            </w:pict>
          </mc:Fallback>
        </mc:AlternateContent>
      </w:r>
    </w:p>
    <w:p w:rsidR="000F6871" w:rsidP="00F9391A" w:rsidRDefault="000F6871" w14:paraId="4C5434B2" w14:textId="77777777">
      <w:pPr>
        <w:spacing w:after="0"/>
      </w:pPr>
    </w:p>
    <w:p w:rsidR="00F66D94" w:rsidP="00F9391A" w:rsidRDefault="00F66D94" w14:paraId="3FD4280D" w14:textId="77777777">
      <w:pPr>
        <w:spacing w:after="0"/>
      </w:pPr>
    </w:p>
    <w:p w:rsidRPr="00F36560" w:rsidR="00F66D94" w:rsidP="00F9391A" w:rsidRDefault="00E64D5A" w14:paraId="3865FFC7" w14:textId="42182E80">
      <w:pPr>
        <w:spacing w:after="0"/>
        <w:rPr>
          <w:rFonts w:ascii="Arial" w:hAnsi="Arial" w:cs="Arial"/>
          <w:b/>
          <w:bCs/>
          <w:u w:val="single"/>
        </w:rPr>
      </w:pPr>
      <w:r w:rsidRPr="00F36560">
        <w:rPr>
          <w:rFonts w:ascii="Arial" w:hAnsi="Arial" w:cs="Arial"/>
          <w:b/>
          <w:bCs/>
          <w:u w:val="single"/>
        </w:rPr>
        <w:t>Highest risk factors</w:t>
      </w:r>
    </w:p>
    <w:p w:rsidR="00F36560" w:rsidP="00F9391A" w:rsidRDefault="00F36560" w14:paraId="18ACF544" w14:textId="77777777">
      <w:pPr>
        <w:spacing w:after="0"/>
      </w:pPr>
    </w:p>
    <w:p w:rsidR="00E64D5A" w:rsidP="00E64D5A" w:rsidRDefault="00E64D5A" w14:paraId="12D72738" w14:textId="40A0930D">
      <w:pPr>
        <w:spacing w:after="0"/>
        <w:rPr>
          <w:rFonts w:ascii="Arial" w:hAnsi="Arial" w:cs="Arial"/>
          <w:b/>
          <w:bCs/>
        </w:rPr>
      </w:pPr>
      <w:r>
        <w:rPr>
          <w:rFonts w:ascii="Arial" w:hAnsi="Arial" w:cs="Arial"/>
          <w:b/>
          <w:bCs/>
        </w:rPr>
        <w:t>Substa</w:t>
      </w:r>
      <w:r w:rsidR="00F36560">
        <w:rPr>
          <w:rFonts w:ascii="Arial" w:hAnsi="Arial" w:cs="Arial"/>
          <w:b/>
          <w:bCs/>
        </w:rPr>
        <w:t>n</w:t>
      </w:r>
      <w:r>
        <w:rPr>
          <w:rFonts w:ascii="Arial" w:hAnsi="Arial" w:cs="Arial"/>
          <w:b/>
          <w:bCs/>
        </w:rPr>
        <w:t>ce misuse in the household and during pregnancy</w:t>
      </w:r>
    </w:p>
    <w:p w:rsidR="00236657" w:rsidP="00E64D5A" w:rsidRDefault="00236657" w14:paraId="60D5FC5C" w14:textId="77777777">
      <w:pPr>
        <w:spacing w:after="0"/>
        <w:rPr>
          <w:rFonts w:ascii="Arial" w:hAnsi="Arial" w:cs="Arial"/>
        </w:rPr>
      </w:pPr>
    </w:p>
    <w:p w:rsidR="0034373E" w:rsidP="00E64D5A" w:rsidRDefault="0034373E" w14:paraId="42C8B663" w14:textId="1651F2A2">
      <w:pPr>
        <w:spacing w:after="0"/>
        <w:rPr>
          <w:rFonts w:ascii="Arial" w:hAnsi="Arial" w:cs="Arial"/>
        </w:rPr>
      </w:pPr>
      <w:r w:rsidRPr="0034373E">
        <w:rPr>
          <w:rFonts w:ascii="Arial" w:hAnsi="Arial" w:cs="Arial"/>
        </w:rPr>
        <w:t>Antenatal use of alcohol and drugs can contribute to premature birth and low birth weight. These factors themselves carry increased risk of S</w:t>
      </w:r>
      <w:r>
        <w:rPr>
          <w:rFonts w:ascii="Arial" w:hAnsi="Arial" w:cs="Arial"/>
        </w:rPr>
        <w:t>IDS</w:t>
      </w:r>
      <w:r w:rsidRPr="0034373E">
        <w:rPr>
          <w:rFonts w:ascii="Arial" w:hAnsi="Arial" w:cs="Arial"/>
        </w:rPr>
        <w:t>. Whilst the developing foetus is greatly affected by maternal alcohol misuse that is habitual, it is known that binge drinking is harmful to the foetus. Some studies have shown that babies exposed to alcohol during pregnancy have a reduced response when in a situation that challenges their breathing.</w:t>
      </w:r>
    </w:p>
    <w:p w:rsidR="0034373E" w:rsidP="00E64D5A" w:rsidRDefault="0034373E" w14:paraId="6C555AE1" w14:textId="77777777">
      <w:pPr>
        <w:spacing w:after="0"/>
        <w:rPr>
          <w:rFonts w:ascii="Arial" w:hAnsi="Arial" w:cs="Arial"/>
        </w:rPr>
      </w:pPr>
    </w:p>
    <w:p w:rsidRPr="0034373E" w:rsidR="0034373E" w:rsidP="00E64D5A" w:rsidRDefault="0034373E" w14:paraId="1DFACBA7" w14:textId="2933E474">
      <w:pPr>
        <w:spacing w:after="0"/>
        <w:rPr>
          <w:rFonts w:ascii="Arial" w:hAnsi="Arial" w:cs="Arial"/>
        </w:rPr>
      </w:pPr>
      <w:r w:rsidRPr="0034373E">
        <w:rPr>
          <w:rFonts w:ascii="Arial" w:hAnsi="Arial" w:cs="Arial"/>
        </w:rPr>
        <w:t>The effect of drugs can have a similar effect. Illegal drugs aside, even use of prescription drugs can have an effect on decision-making and sleeping patterns. Drug misuse may often involve a combination of different substances which compound the increased risks.</w:t>
      </w:r>
    </w:p>
    <w:p w:rsidR="0034373E" w:rsidP="0034373E" w:rsidRDefault="0034373E" w14:paraId="3350137F" w14:textId="77777777">
      <w:pPr>
        <w:spacing w:after="0"/>
        <w:rPr>
          <w:rFonts w:ascii="Arial" w:hAnsi="Arial" w:cs="Arial"/>
        </w:rPr>
      </w:pPr>
    </w:p>
    <w:p w:rsidR="00F36560" w:rsidP="0034373E" w:rsidRDefault="0034373E" w14:paraId="3326702E" w14:textId="7176FDE1">
      <w:pPr>
        <w:spacing w:after="0"/>
        <w:rPr>
          <w:rFonts w:ascii="Arial" w:hAnsi="Arial" w:cs="Arial"/>
        </w:rPr>
      </w:pPr>
      <w:r w:rsidRPr="0034373E">
        <w:rPr>
          <w:rFonts w:ascii="Arial" w:hAnsi="Arial" w:cs="Arial"/>
        </w:rPr>
        <w:t>Parents who drink excessively or misuse drugs can become emotionally less responsive to their babie</w:t>
      </w:r>
      <w:r>
        <w:rPr>
          <w:rFonts w:ascii="Arial" w:hAnsi="Arial" w:cs="Arial"/>
        </w:rPr>
        <w:t xml:space="preserve">s. </w:t>
      </w:r>
      <w:r w:rsidRPr="0034373E">
        <w:rPr>
          <w:rFonts w:ascii="Arial" w:hAnsi="Arial" w:cs="Arial"/>
        </w:rPr>
        <w:t>Substance misuse by a parent or carer is widely recognised as one of the factors that puts children at risk of harm. The biggest risk posed to children is that parents, when under the influence of drugs or alcohol, are unable to keep their child safe (including overlay through co-sleeping and accidents caused through lack of supervision).</w:t>
      </w:r>
    </w:p>
    <w:p w:rsidR="0034373E" w:rsidP="0034373E" w:rsidRDefault="0034373E" w14:paraId="7F6B37D1" w14:textId="77777777">
      <w:pPr>
        <w:spacing w:after="0"/>
        <w:rPr>
          <w:rFonts w:ascii="Arial" w:hAnsi="Arial" w:cs="Arial"/>
        </w:rPr>
      </w:pPr>
    </w:p>
    <w:p w:rsidR="0034373E" w:rsidP="0034373E" w:rsidRDefault="0034373E" w14:paraId="48A26E03" w14:textId="2EF8F36B">
      <w:pPr>
        <w:spacing w:after="0"/>
        <w:rPr>
          <w:rFonts w:ascii="Arial" w:hAnsi="Arial" w:cs="Arial"/>
        </w:rPr>
      </w:pPr>
      <w:r w:rsidRPr="0034373E">
        <w:rPr>
          <w:rFonts w:ascii="Arial" w:hAnsi="Arial" w:cs="Arial"/>
        </w:rPr>
        <w:t>Research from the Foundation for the Study of Infant Deaths (FSID) show that parents sharing a bed</w:t>
      </w:r>
      <w:r>
        <w:rPr>
          <w:rFonts w:ascii="Arial" w:hAnsi="Arial" w:cs="Arial"/>
        </w:rPr>
        <w:t xml:space="preserve"> </w:t>
      </w:r>
      <w:r w:rsidRPr="0034373E">
        <w:rPr>
          <w:rFonts w:ascii="Arial" w:hAnsi="Arial" w:cs="Arial"/>
        </w:rPr>
        <w:t xml:space="preserve">with their babies (co sleeping) are associated with an increased risk of unexpected infant death, particularly for parents who smoke, drink </w:t>
      </w:r>
      <w:proofErr w:type="gramStart"/>
      <w:r w:rsidRPr="0034373E">
        <w:rPr>
          <w:rFonts w:ascii="Arial" w:hAnsi="Arial" w:cs="Arial"/>
        </w:rPr>
        <w:t>alcohol</w:t>
      </w:r>
      <w:proofErr w:type="gramEnd"/>
      <w:r w:rsidRPr="0034373E">
        <w:rPr>
          <w:rFonts w:ascii="Arial" w:hAnsi="Arial" w:cs="Arial"/>
        </w:rPr>
        <w:t xml:space="preserve"> or use drugs</w:t>
      </w:r>
      <w:r>
        <w:rPr>
          <w:rFonts w:ascii="Arial" w:hAnsi="Arial" w:cs="Arial"/>
        </w:rPr>
        <w:t>.</w:t>
      </w:r>
    </w:p>
    <w:p w:rsidRPr="0034373E" w:rsidR="0034373E" w:rsidP="0034373E" w:rsidRDefault="0034373E" w14:paraId="7DC61B9B" w14:textId="77777777">
      <w:pPr>
        <w:spacing w:after="0"/>
        <w:rPr>
          <w:rFonts w:ascii="Arial" w:hAnsi="Arial" w:cs="Arial"/>
        </w:rPr>
      </w:pPr>
    </w:p>
    <w:p w:rsidR="00F36560" w:rsidP="00E64D5A" w:rsidRDefault="00F36560" w14:paraId="754F57B5" w14:textId="6C5B7915">
      <w:pPr>
        <w:spacing w:after="0"/>
        <w:rPr>
          <w:rFonts w:ascii="Arial" w:hAnsi="Arial" w:cs="Arial"/>
        </w:rPr>
      </w:pPr>
      <w:r>
        <w:rPr>
          <w:rFonts w:ascii="Arial" w:hAnsi="Arial" w:cs="Arial"/>
          <w:b/>
          <w:bCs/>
        </w:rPr>
        <w:t>Mental health</w:t>
      </w:r>
    </w:p>
    <w:p w:rsidR="0041753D" w:rsidP="00E64D5A" w:rsidRDefault="0041753D" w14:paraId="58D30DE4" w14:textId="77777777">
      <w:pPr>
        <w:spacing w:after="0"/>
        <w:rPr>
          <w:rFonts w:ascii="Arial" w:hAnsi="Arial" w:cs="Arial"/>
        </w:rPr>
      </w:pPr>
    </w:p>
    <w:p w:rsidR="0041753D" w:rsidP="00E64D5A" w:rsidRDefault="0041753D" w14:paraId="3A45F695" w14:textId="6A3BEDD5">
      <w:pPr>
        <w:spacing w:after="0"/>
        <w:rPr>
          <w:rFonts w:ascii="Arial" w:hAnsi="Arial" w:cs="Arial"/>
        </w:rPr>
      </w:pPr>
      <w:r>
        <w:rPr>
          <w:rFonts w:ascii="Arial" w:hAnsi="Arial" w:cs="Arial"/>
        </w:rPr>
        <w:t xml:space="preserve">Research shows that parental mental health concerns places baby at higher risk of SIDS. </w:t>
      </w:r>
    </w:p>
    <w:p w:rsidR="00E329FA" w:rsidP="00E64D5A" w:rsidRDefault="00E329FA" w14:paraId="237DCA0E" w14:textId="4B5ECD97">
      <w:pPr>
        <w:spacing w:after="0"/>
        <w:rPr>
          <w:rFonts w:ascii="Arial" w:hAnsi="Arial" w:cs="Arial"/>
        </w:rPr>
      </w:pPr>
      <w:r>
        <w:rPr>
          <w:rFonts w:ascii="Arial" w:hAnsi="Arial" w:cs="Arial"/>
        </w:rPr>
        <w:t>M</w:t>
      </w:r>
      <w:r w:rsidRPr="00E329FA">
        <w:rPr>
          <w:rFonts w:ascii="Arial" w:hAnsi="Arial" w:cs="Arial"/>
        </w:rPr>
        <w:t>aternal mental health can affect a mother before, during and after pregnancy and can have a detrimental effect on her capacity to care for her child if she is not supported.</w:t>
      </w:r>
    </w:p>
    <w:p w:rsidR="0034373E" w:rsidP="00E64D5A" w:rsidRDefault="0034373E" w14:paraId="479C764E" w14:textId="77777777">
      <w:pPr>
        <w:spacing w:after="0"/>
        <w:rPr>
          <w:rFonts w:ascii="Arial" w:hAnsi="Arial" w:cs="Arial"/>
        </w:rPr>
      </w:pPr>
    </w:p>
    <w:p w:rsidRPr="0041753D" w:rsidR="0034373E" w:rsidP="00E64D5A" w:rsidRDefault="00B36931" w14:paraId="6028243B" w14:textId="465A2913">
      <w:pPr>
        <w:spacing w:after="0"/>
        <w:rPr>
          <w:rFonts w:ascii="Arial" w:hAnsi="Arial" w:cs="Arial"/>
        </w:rPr>
      </w:pPr>
      <w:r w:rsidRPr="00B36931">
        <w:rPr>
          <w:rFonts w:ascii="Arial" w:hAnsi="Arial" w:cs="Arial"/>
        </w:rPr>
        <w:t>The number of men who become depressed in the first year after becoming a dad is double that of the general population. Twenty five percent of dads experience mild depressive symptoms and around 10% to 12% have a diagnosis of depression.</w:t>
      </w:r>
      <w:r>
        <w:rPr>
          <w:rFonts w:ascii="Arial" w:hAnsi="Arial" w:cs="Arial"/>
        </w:rPr>
        <w:t xml:space="preserve"> </w:t>
      </w:r>
      <w:r w:rsidRPr="00B36931">
        <w:rPr>
          <w:rFonts w:ascii="Arial" w:hAnsi="Arial" w:cs="Arial"/>
        </w:rPr>
        <w:t>Whether it’s sleep deprivation, money worries, new responsibilities, or the relationship dynamic shifting, dads also have a lot to take on board.</w:t>
      </w:r>
      <w:r>
        <w:rPr>
          <w:rFonts w:ascii="Arial" w:hAnsi="Arial" w:cs="Arial"/>
        </w:rPr>
        <w:t xml:space="preserve"> </w:t>
      </w:r>
      <w:r w:rsidRPr="00B36931">
        <w:rPr>
          <w:rFonts w:ascii="Arial" w:hAnsi="Arial" w:cs="Arial"/>
        </w:rPr>
        <w:t xml:space="preserve">Other factors that make postnatal depression in men more likely </w:t>
      </w:r>
      <w:proofErr w:type="gramStart"/>
      <w:r w:rsidRPr="00B36931">
        <w:rPr>
          <w:rFonts w:ascii="Arial" w:hAnsi="Arial" w:cs="Arial"/>
        </w:rPr>
        <w:t>include:</w:t>
      </w:r>
      <w:proofErr w:type="gramEnd"/>
      <w:r w:rsidRPr="00B36931">
        <w:rPr>
          <w:rFonts w:ascii="Arial" w:hAnsi="Arial" w:cs="Arial"/>
        </w:rPr>
        <w:t xml:space="preserve"> sleeping or crying issues with the baby; drug abuse or dependence; and feeling unsupported by their partners.</w:t>
      </w:r>
    </w:p>
    <w:p w:rsidR="00E329FA" w:rsidP="00E64D5A" w:rsidRDefault="00E329FA" w14:paraId="2A7792F2" w14:textId="77777777">
      <w:pPr>
        <w:spacing w:after="0"/>
        <w:rPr>
          <w:rFonts w:ascii="Arial" w:hAnsi="Arial" w:cs="Arial"/>
          <w:b/>
          <w:bCs/>
        </w:rPr>
      </w:pPr>
    </w:p>
    <w:p w:rsidR="002E7B7B" w:rsidP="00E64D5A" w:rsidRDefault="00E64D5A" w14:paraId="5865DE1B" w14:textId="77777777">
      <w:pPr>
        <w:spacing w:after="0"/>
        <w:rPr>
          <w:rFonts w:ascii="Arial" w:hAnsi="Arial" w:cs="Arial"/>
        </w:rPr>
      </w:pPr>
      <w:r w:rsidRPr="00C36EFB">
        <w:rPr>
          <w:rFonts w:ascii="Arial" w:hAnsi="Arial" w:cs="Arial"/>
          <w:b/>
          <w:bCs/>
        </w:rPr>
        <w:t>Domestic abuse</w:t>
      </w:r>
    </w:p>
    <w:p w:rsidR="00236657" w:rsidP="00E64D5A" w:rsidRDefault="00236657" w14:paraId="70BC0346" w14:textId="77777777">
      <w:pPr>
        <w:spacing w:after="0"/>
        <w:rPr>
          <w:rFonts w:ascii="Arial" w:hAnsi="Arial" w:cs="Arial"/>
        </w:rPr>
      </w:pPr>
    </w:p>
    <w:p w:rsidR="00E64D5A" w:rsidP="00E64D5A" w:rsidRDefault="00E64D5A" w14:paraId="17ABAC81" w14:textId="0C3F3AB6">
      <w:pPr>
        <w:spacing w:after="0"/>
        <w:rPr>
          <w:rFonts w:ascii="Arial" w:hAnsi="Arial" w:cs="Arial"/>
        </w:rPr>
      </w:pPr>
      <w:r>
        <w:rPr>
          <w:rFonts w:ascii="Arial" w:hAnsi="Arial" w:cs="Arial"/>
        </w:rPr>
        <w:t xml:space="preserve">Research shows that domestic violence or abuse places baby at higher risk of SIDS.  Wider safeguarding concerns such as domestic violence may be a contributory factor which puts babies at the increased risk of harm. </w:t>
      </w:r>
    </w:p>
    <w:p w:rsidR="00E64D5A" w:rsidP="00E64D5A" w:rsidRDefault="00E64D5A" w14:paraId="0E3B41A8" w14:textId="77777777">
      <w:pPr>
        <w:spacing w:after="0"/>
        <w:rPr>
          <w:rFonts w:ascii="Arial" w:hAnsi="Arial" w:cs="Arial"/>
        </w:rPr>
      </w:pPr>
    </w:p>
    <w:p w:rsidR="00E64D5A" w:rsidP="00E64D5A" w:rsidRDefault="00E64D5A" w14:paraId="31118AAB" w14:textId="4AB164D6">
      <w:pPr>
        <w:spacing w:after="0"/>
        <w:rPr>
          <w:rFonts w:ascii="Arial" w:hAnsi="Arial" w:cs="Arial"/>
          <w:b/>
          <w:bCs/>
        </w:rPr>
      </w:pPr>
      <w:r w:rsidRPr="008F7486">
        <w:rPr>
          <w:rFonts w:ascii="Arial" w:hAnsi="Arial" w:cs="Arial"/>
          <w:b/>
          <w:bCs/>
        </w:rPr>
        <w:lastRenderedPageBreak/>
        <w:t>Smoking and/or vaping</w:t>
      </w:r>
      <w:r>
        <w:rPr>
          <w:rFonts w:ascii="Arial" w:hAnsi="Arial" w:cs="Arial"/>
          <w:b/>
          <w:bCs/>
        </w:rPr>
        <w:t xml:space="preserve"> in the household and during pregnancy. </w:t>
      </w:r>
    </w:p>
    <w:p w:rsidR="00E64D5A" w:rsidP="00E64D5A" w:rsidRDefault="00E64D5A" w14:paraId="09017F57" w14:textId="77777777">
      <w:pPr>
        <w:spacing w:after="0"/>
        <w:rPr>
          <w:rFonts w:ascii="Arial" w:hAnsi="Arial" w:cs="Arial"/>
          <w:b/>
          <w:bCs/>
        </w:rPr>
      </w:pPr>
    </w:p>
    <w:p w:rsidR="00E64D5A" w:rsidP="00E64D5A" w:rsidRDefault="00E64D5A" w14:paraId="6C9CEC90" w14:textId="77777777">
      <w:pPr>
        <w:spacing w:after="0"/>
        <w:rPr>
          <w:rFonts w:ascii="Arial" w:hAnsi="Arial" w:cs="Arial"/>
        </w:rPr>
      </w:pPr>
      <w:r w:rsidRPr="00CC0781">
        <w:rPr>
          <w:rFonts w:ascii="Arial" w:hAnsi="Arial" w:cs="Arial"/>
        </w:rPr>
        <w:t>Smoking cigarettes during pregnancy or after birth can significantly increase the chance of SIDS for baby. Scientific evidence shows that around 30% of sudden infant deaths could be avoided if mothers didn’t smoke when they were pregnant</w:t>
      </w:r>
      <w:r>
        <w:rPr>
          <w:rFonts w:ascii="Arial" w:hAnsi="Arial" w:cs="Arial"/>
        </w:rPr>
        <w:t>.</w:t>
      </w:r>
    </w:p>
    <w:p w:rsidR="00E64D5A" w:rsidP="00E64D5A" w:rsidRDefault="00E64D5A" w14:paraId="6B14E4EC" w14:textId="77777777">
      <w:pPr>
        <w:spacing w:after="0"/>
        <w:rPr>
          <w:rFonts w:ascii="Arial" w:hAnsi="Arial" w:cs="Arial"/>
        </w:rPr>
      </w:pPr>
    </w:p>
    <w:p w:rsidR="00E64D5A" w:rsidP="00E64D5A" w:rsidRDefault="00E64D5A" w14:paraId="0A121303" w14:textId="5715B04C">
      <w:pPr>
        <w:spacing w:after="0"/>
        <w:rPr>
          <w:rFonts w:ascii="Arial" w:hAnsi="Arial" w:cs="Arial"/>
        </w:rPr>
      </w:pPr>
      <w:r w:rsidRPr="00E64D5A">
        <w:rPr>
          <w:rFonts w:ascii="Arial" w:hAnsi="Arial" w:cs="Arial"/>
        </w:rPr>
        <w:t xml:space="preserve">Vaping </w:t>
      </w:r>
      <w:r>
        <w:rPr>
          <w:rFonts w:ascii="Arial" w:hAnsi="Arial" w:cs="Arial"/>
        </w:rPr>
        <w:t>will expose mum</w:t>
      </w:r>
      <w:r w:rsidRPr="00E64D5A">
        <w:rPr>
          <w:rFonts w:ascii="Arial" w:hAnsi="Arial" w:cs="Arial"/>
        </w:rPr>
        <w:t xml:space="preserve"> to some toxins, and we do not yet know what the risks might be in the longer term</w:t>
      </w:r>
      <w:r w:rsidR="00F36560">
        <w:rPr>
          <w:rFonts w:ascii="Arial" w:hAnsi="Arial" w:cs="Arial"/>
        </w:rPr>
        <w:t xml:space="preserve">. Some vapes contain nicotine, which is an addictive substance, so can still affect baby. </w:t>
      </w:r>
    </w:p>
    <w:p w:rsidR="00E64D5A" w:rsidP="00E64D5A" w:rsidRDefault="00E64D5A" w14:paraId="41FB9C03" w14:textId="77777777">
      <w:pPr>
        <w:spacing w:after="0"/>
        <w:rPr>
          <w:rFonts w:ascii="Arial" w:hAnsi="Arial" w:cs="Arial"/>
        </w:rPr>
      </w:pPr>
    </w:p>
    <w:p w:rsidR="00E64D5A" w:rsidP="00E64D5A" w:rsidRDefault="00E64D5A" w14:paraId="197EEF72" w14:textId="1B9F1BD6">
      <w:pPr>
        <w:spacing w:after="0"/>
        <w:rPr>
          <w:rFonts w:ascii="Arial" w:hAnsi="Arial" w:cs="Arial"/>
        </w:rPr>
      </w:pPr>
      <w:r w:rsidRPr="00D51EBD">
        <w:rPr>
          <w:rFonts w:ascii="Arial" w:hAnsi="Arial" w:cs="Arial"/>
        </w:rPr>
        <w:t>We know that even if a baby’s parents don’t smoke, the baby’s risk is increased by being in smoky environments after birth. A smoky environment is anywhere near someone who is smoking, or in a room where someone has smoked. We know tobacco smoke is harmful to other aspects of baby’s health as well.</w:t>
      </w:r>
    </w:p>
    <w:p w:rsidR="00E64D5A" w:rsidP="00F9391A" w:rsidRDefault="00E64D5A" w14:paraId="107170CA" w14:textId="77777777">
      <w:pPr>
        <w:spacing w:after="0"/>
        <w:rPr>
          <w:rFonts w:ascii="Arial" w:hAnsi="Arial" w:cs="Arial"/>
          <w:b/>
          <w:bCs/>
          <w:u w:val="single"/>
        </w:rPr>
      </w:pPr>
    </w:p>
    <w:p w:rsidRPr="00CC0781" w:rsidR="00376E57" w:rsidP="00F9391A" w:rsidRDefault="00376E57" w14:paraId="741DA9F6" w14:textId="087F2314">
      <w:pPr>
        <w:spacing w:after="0"/>
        <w:rPr>
          <w:rFonts w:ascii="Arial" w:hAnsi="Arial" w:cs="Arial"/>
          <w:b/>
          <w:bCs/>
          <w:u w:val="single"/>
        </w:rPr>
      </w:pPr>
      <w:r w:rsidRPr="00CC0781">
        <w:rPr>
          <w:rFonts w:ascii="Arial" w:hAnsi="Arial" w:cs="Arial"/>
          <w:b/>
          <w:bCs/>
          <w:u w:val="single"/>
        </w:rPr>
        <w:t>Child</w:t>
      </w:r>
    </w:p>
    <w:p w:rsidRPr="00C36EFB" w:rsidR="005372F0" w:rsidP="00F9391A" w:rsidRDefault="005372F0" w14:paraId="00EDFAA0" w14:textId="77777777">
      <w:pPr>
        <w:spacing w:after="0"/>
        <w:rPr>
          <w:rFonts w:ascii="Arial" w:hAnsi="Arial" w:cs="Arial"/>
          <w:b/>
          <w:bCs/>
        </w:rPr>
      </w:pPr>
    </w:p>
    <w:p w:rsidRPr="00C36EFB" w:rsidR="007F76B5" w:rsidP="007F76B5" w:rsidRDefault="005372F0" w14:paraId="374E6D26" w14:textId="77777777">
      <w:pPr>
        <w:spacing w:after="0"/>
        <w:rPr>
          <w:rFonts w:ascii="Arial" w:hAnsi="Arial" w:cs="Arial"/>
          <w:b/>
          <w:bCs/>
        </w:rPr>
      </w:pPr>
      <w:r w:rsidRPr="00C36EFB">
        <w:rPr>
          <w:rFonts w:ascii="Arial" w:hAnsi="Arial" w:cs="Arial"/>
          <w:b/>
          <w:bCs/>
        </w:rPr>
        <w:t>Low birth weight (&lt;2.5</w:t>
      </w:r>
      <w:proofErr w:type="gramStart"/>
      <w:r w:rsidRPr="00C36EFB">
        <w:rPr>
          <w:rFonts w:ascii="Arial" w:hAnsi="Arial" w:cs="Arial"/>
          <w:b/>
          <w:bCs/>
        </w:rPr>
        <w:t>kg)</w:t>
      </w:r>
      <w:r w:rsidRPr="00C36EFB" w:rsidR="007F76B5">
        <w:rPr>
          <w:rFonts w:ascii="Arial" w:hAnsi="Arial" w:cs="Arial"/>
          <w:b/>
          <w:bCs/>
        </w:rPr>
        <w:t xml:space="preserve">  Prematurity</w:t>
      </w:r>
      <w:proofErr w:type="gramEnd"/>
      <w:r w:rsidRPr="00C36EFB" w:rsidR="007F76B5">
        <w:rPr>
          <w:rFonts w:ascii="Arial" w:hAnsi="Arial" w:cs="Arial"/>
          <w:b/>
          <w:bCs/>
        </w:rPr>
        <w:t xml:space="preserve"> (&lt;37 weeks)</w:t>
      </w:r>
    </w:p>
    <w:p w:rsidRPr="00C36EFB" w:rsidR="005372F0" w:rsidP="00F9391A" w:rsidRDefault="005372F0" w14:paraId="588DAB47" w14:textId="56BE18CE">
      <w:pPr>
        <w:spacing w:after="0"/>
        <w:rPr>
          <w:rFonts w:ascii="Arial" w:hAnsi="Arial" w:cs="Arial"/>
        </w:rPr>
      </w:pPr>
    </w:p>
    <w:p w:rsidR="00C36EFB" w:rsidP="00F9391A" w:rsidRDefault="007F76B5" w14:paraId="58BAEEDC" w14:textId="71F8EC65">
      <w:pPr>
        <w:spacing w:after="0"/>
        <w:rPr>
          <w:rFonts w:ascii="Arial" w:hAnsi="Arial" w:cs="Arial"/>
          <w:color w:val="2A2F33"/>
          <w:shd w:val="clear" w:color="auto" w:fill="FFFFFF"/>
        </w:rPr>
      </w:pPr>
      <w:r w:rsidRPr="00C36EFB">
        <w:rPr>
          <w:rFonts w:ascii="Arial" w:hAnsi="Arial" w:cs="Arial"/>
          <w:color w:val="2A2F33"/>
          <w:shd w:val="clear" w:color="auto" w:fill="FFFFFF"/>
        </w:rPr>
        <w:t>Babies who are born prematurely (before 37 weeks) or of low birth weight (under 2.5kgs</w:t>
      </w:r>
      <w:r w:rsidR="005562EF">
        <w:rPr>
          <w:rFonts w:ascii="Arial" w:hAnsi="Arial" w:cs="Arial"/>
          <w:color w:val="2A2F33"/>
          <w:shd w:val="clear" w:color="auto" w:fill="FFFFFF"/>
        </w:rPr>
        <w:t>/5.5lbs</w:t>
      </w:r>
      <w:r w:rsidRPr="00C36EFB">
        <w:rPr>
          <w:rFonts w:ascii="Arial" w:hAnsi="Arial" w:cs="Arial"/>
          <w:color w:val="2A2F33"/>
          <w:shd w:val="clear" w:color="auto" w:fill="FFFFFF"/>
        </w:rPr>
        <w:t>) are particularly vulnerable</w:t>
      </w:r>
      <w:r w:rsidR="00C36EFB">
        <w:rPr>
          <w:rFonts w:ascii="Arial" w:hAnsi="Arial" w:cs="Arial"/>
          <w:color w:val="2A2F33"/>
          <w:shd w:val="clear" w:color="auto" w:fill="FFFFFF"/>
        </w:rPr>
        <w:t xml:space="preserve">, </w:t>
      </w:r>
      <w:r w:rsidRPr="00C36EFB">
        <w:rPr>
          <w:rFonts w:ascii="Arial" w:hAnsi="Arial" w:cs="Arial"/>
          <w:color w:val="2A2F33"/>
          <w:shd w:val="clear" w:color="auto" w:fill="FFFFFF"/>
        </w:rPr>
        <w:t xml:space="preserve">and it is important that all the safe sleep advice is followed. </w:t>
      </w:r>
    </w:p>
    <w:p w:rsidR="00C36EFB" w:rsidP="00F9391A" w:rsidRDefault="00C36EFB" w14:paraId="0888FBE9" w14:textId="77777777">
      <w:pPr>
        <w:spacing w:after="0"/>
        <w:rPr>
          <w:rFonts w:ascii="Arial" w:hAnsi="Arial" w:cs="Arial"/>
          <w:color w:val="2A2F33"/>
          <w:shd w:val="clear" w:color="auto" w:fill="FFFFFF"/>
        </w:rPr>
      </w:pPr>
    </w:p>
    <w:p w:rsidR="007F76B5" w:rsidP="00F9391A" w:rsidRDefault="007F76B5" w14:paraId="54BA2306" w14:textId="23840209">
      <w:pPr>
        <w:spacing w:after="0"/>
        <w:rPr>
          <w:rFonts w:ascii="Arial" w:hAnsi="Arial" w:cs="Arial"/>
          <w:color w:val="2A2F33"/>
          <w:shd w:val="clear" w:color="auto" w:fill="FFFFFF"/>
        </w:rPr>
      </w:pPr>
      <w:r w:rsidRPr="00C36EFB">
        <w:rPr>
          <w:rFonts w:ascii="Arial" w:hAnsi="Arial" w:cs="Arial"/>
          <w:color w:val="2A2F33"/>
          <w:shd w:val="clear" w:color="auto" w:fill="FFFFFF"/>
        </w:rPr>
        <w:t xml:space="preserve">Premature babies are sometimes slept on their front in hospital for special medical reasons. When they are getting ready to go home these babies should </w:t>
      </w:r>
      <w:r w:rsidRPr="00C36EFB">
        <w:rPr>
          <w:rFonts w:ascii="Arial" w:hAnsi="Arial" w:cs="Arial"/>
          <w:b/>
          <w:bCs/>
          <w:color w:val="2A2F33"/>
          <w:shd w:val="clear" w:color="auto" w:fill="FFFFFF"/>
        </w:rPr>
        <w:t xml:space="preserve">always sleep on their back </w:t>
      </w:r>
      <w:r w:rsidRPr="00C36EFB">
        <w:rPr>
          <w:rFonts w:ascii="Arial" w:hAnsi="Arial" w:cs="Arial"/>
          <w:color w:val="2A2F33"/>
          <w:shd w:val="clear" w:color="auto" w:fill="FFFFFF"/>
        </w:rPr>
        <w:t>to reduce the risk of sudden infant death</w:t>
      </w:r>
      <w:r w:rsidR="00C36EFB">
        <w:rPr>
          <w:rFonts w:ascii="Arial" w:hAnsi="Arial" w:cs="Arial"/>
          <w:color w:val="2A2F33"/>
          <w:shd w:val="clear" w:color="auto" w:fill="FFFFFF"/>
        </w:rPr>
        <w:t xml:space="preserve"> </w:t>
      </w:r>
      <w:r w:rsidR="00CC0781">
        <w:rPr>
          <w:rFonts w:ascii="Arial" w:hAnsi="Arial" w:cs="Arial"/>
          <w:color w:val="2A2F33"/>
          <w:shd w:val="clear" w:color="auto" w:fill="FFFFFF"/>
        </w:rPr>
        <w:t>syndrome</w:t>
      </w:r>
      <w:r w:rsidR="00E64D5A">
        <w:rPr>
          <w:rFonts w:ascii="Arial" w:hAnsi="Arial" w:cs="Arial"/>
          <w:color w:val="2A2F33"/>
          <w:shd w:val="clear" w:color="auto" w:fill="FFFFFF"/>
        </w:rPr>
        <w:t xml:space="preserve"> </w:t>
      </w:r>
      <w:r w:rsidR="00C36EFB">
        <w:rPr>
          <w:rFonts w:ascii="Arial" w:hAnsi="Arial" w:cs="Arial"/>
          <w:color w:val="2A2F33"/>
          <w:shd w:val="clear" w:color="auto" w:fill="FFFFFF"/>
        </w:rPr>
        <w:t>(SIDS)</w:t>
      </w:r>
      <w:r w:rsidRPr="00C36EFB">
        <w:rPr>
          <w:rFonts w:ascii="Arial" w:hAnsi="Arial" w:cs="Arial"/>
          <w:color w:val="2A2F33"/>
          <w:shd w:val="clear" w:color="auto" w:fill="FFFFFF"/>
        </w:rPr>
        <w:t>.</w:t>
      </w:r>
    </w:p>
    <w:p w:rsidR="00E64D5A" w:rsidP="00F9391A" w:rsidRDefault="00E64D5A" w14:paraId="0CA35A65" w14:textId="77777777">
      <w:pPr>
        <w:spacing w:after="0"/>
        <w:rPr>
          <w:rFonts w:ascii="Arial" w:hAnsi="Arial" w:cs="Arial"/>
          <w:color w:val="2A2F33"/>
          <w:shd w:val="clear" w:color="auto" w:fill="FFFFFF"/>
        </w:rPr>
      </w:pPr>
    </w:p>
    <w:p w:rsidRPr="00C36EFB" w:rsidR="00E64D5A" w:rsidP="00E64D5A" w:rsidRDefault="00E64D5A" w14:paraId="69DE919B" w14:textId="77777777">
      <w:pPr>
        <w:spacing w:after="0"/>
        <w:rPr>
          <w:rFonts w:ascii="Arial" w:hAnsi="Arial" w:cs="Arial"/>
          <w:b/>
          <w:bCs/>
        </w:rPr>
      </w:pPr>
      <w:r w:rsidRPr="00C36EFB">
        <w:rPr>
          <w:rFonts w:ascii="Arial" w:hAnsi="Arial" w:cs="Arial"/>
          <w:b/>
          <w:bCs/>
        </w:rPr>
        <w:t>Mild symptoms – snuffly, cold</w:t>
      </w:r>
    </w:p>
    <w:p w:rsidR="00E64D5A" w:rsidP="00E64D5A" w:rsidRDefault="00E64D5A" w14:paraId="1A84C678" w14:textId="77777777">
      <w:pPr>
        <w:spacing w:after="0"/>
        <w:rPr>
          <w:rFonts w:ascii="Arial" w:hAnsi="Arial" w:cs="Arial"/>
        </w:rPr>
      </w:pPr>
    </w:p>
    <w:p w:rsidRPr="00C36EFB" w:rsidR="00E64D5A" w:rsidP="00E64D5A" w:rsidRDefault="00E64D5A" w14:paraId="72BEB74B" w14:textId="77777777">
      <w:pPr>
        <w:spacing w:after="0"/>
        <w:rPr>
          <w:rFonts w:ascii="Arial" w:hAnsi="Arial" w:cs="Arial"/>
        </w:rPr>
      </w:pPr>
      <w:r>
        <w:rPr>
          <w:rFonts w:ascii="Arial" w:hAnsi="Arial" w:cs="Arial"/>
        </w:rPr>
        <w:t>Research shows that i</w:t>
      </w:r>
      <w:r w:rsidRPr="00CC0781">
        <w:rPr>
          <w:rFonts w:ascii="Arial" w:hAnsi="Arial" w:cs="Arial"/>
        </w:rPr>
        <w:t xml:space="preserve">n the 24 hours preceding death, signs of an illness (e.g., </w:t>
      </w:r>
      <w:proofErr w:type="gramStart"/>
      <w:r w:rsidRPr="00CC0781">
        <w:rPr>
          <w:rFonts w:ascii="Arial" w:hAnsi="Arial" w:cs="Arial"/>
        </w:rPr>
        <w:t>cold</w:t>
      </w:r>
      <w:proofErr w:type="gramEnd"/>
      <w:r w:rsidRPr="00CC0781">
        <w:rPr>
          <w:rFonts w:ascii="Arial" w:hAnsi="Arial" w:cs="Arial"/>
        </w:rPr>
        <w:t xml:space="preserve"> or viral symptoms) were recorded for 31%</w:t>
      </w:r>
      <w:r>
        <w:rPr>
          <w:rFonts w:ascii="Arial" w:hAnsi="Arial" w:cs="Arial"/>
        </w:rPr>
        <w:t xml:space="preserve"> of babies.</w:t>
      </w:r>
    </w:p>
    <w:p w:rsidRPr="00C36EFB" w:rsidR="005372F0" w:rsidP="00F9391A" w:rsidRDefault="005372F0" w14:paraId="7ECA7A4B" w14:textId="77777777">
      <w:pPr>
        <w:spacing w:after="0"/>
        <w:rPr>
          <w:rFonts w:ascii="Arial" w:hAnsi="Arial" w:cs="Arial"/>
        </w:rPr>
      </w:pPr>
    </w:p>
    <w:p w:rsidR="005372F0" w:rsidP="00F9391A" w:rsidRDefault="005372F0" w14:paraId="1AFA810B" w14:textId="70F2B271">
      <w:pPr>
        <w:spacing w:after="0"/>
        <w:rPr>
          <w:rFonts w:ascii="Arial" w:hAnsi="Arial" w:cs="Arial"/>
          <w:b/>
          <w:bCs/>
        </w:rPr>
      </w:pPr>
      <w:r w:rsidRPr="00C36EFB">
        <w:rPr>
          <w:rFonts w:ascii="Arial" w:hAnsi="Arial" w:cs="Arial"/>
          <w:b/>
          <w:bCs/>
        </w:rPr>
        <w:t>Under 1 year</w:t>
      </w:r>
    </w:p>
    <w:p w:rsidR="008F7486" w:rsidP="00F9391A" w:rsidRDefault="008F7486" w14:paraId="3A3C6A0C" w14:textId="77777777">
      <w:pPr>
        <w:spacing w:after="0"/>
        <w:rPr>
          <w:rFonts w:ascii="Arial" w:hAnsi="Arial" w:cs="Arial"/>
          <w:b/>
          <w:bCs/>
        </w:rPr>
      </w:pPr>
    </w:p>
    <w:p w:rsidRPr="00CC0781" w:rsidR="00CC0781" w:rsidP="00F9391A" w:rsidRDefault="00CC0781" w14:paraId="3B99FBAD" w14:textId="485A0B94">
      <w:pPr>
        <w:spacing w:after="0"/>
        <w:rPr>
          <w:rFonts w:ascii="Arial" w:hAnsi="Arial" w:cs="Arial"/>
          <w:color w:val="2A2F33"/>
          <w:shd w:val="clear" w:color="auto" w:fill="FFFFFF"/>
        </w:rPr>
      </w:pPr>
      <w:r w:rsidRPr="00CC0781">
        <w:rPr>
          <w:rFonts w:ascii="Arial" w:hAnsi="Arial" w:cs="Arial"/>
          <w:color w:val="2A2F33"/>
          <w:shd w:val="clear" w:color="auto" w:fill="FFFFFF"/>
        </w:rPr>
        <w:t>SIDS is the leading cause of death among infants 1 month to 1 year old</w:t>
      </w:r>
      <w:r>
        <w:rPr>
          <w:rFonts w:ascii="Arial" w:hAnsi="Arial" w:cs="Arial"/>
          <w:color w:val="2A2F33"/>
          <w:shd w:val="clear" w:color="auto" w:fill="FFFFFF"/>
        </w:rPr>
        <w:t xml:space="preserve">. </w:t>
      </w:r>
      <w:r w:rsidRPr="00CC0781">
        <w:rPr>
          <w:rFonts w:ascii="Arial" w:hAnsi="Arial" w:cs="Arial"/>
          <w:color w:val="2A2F33"/>
          <w:shd w:val="clear" w:color="auto" w:fill="FFFFFF"/>
        </w:rPr>
        <w:t xml:space="preserve">Around 83% of SIDS deaths happen when a baby is six months old or less. The most vulnerable period is under 3 </w:t>
      </w:r>
      <w:proofErr w:type="gramStart"/>
      <w:r w:rsidRPr="00CC0781">
        <w:rPr>
          <w:rFonts w:ascii="Arial" w:hAnsi="Arial" w:cs="Arial"/>
          <w:color w:val="2A2F33"/>
          <w:shd w:val="clear" w:color="auto" w:fill="FFFFFF"/>
        </w:rPr>
        <w:t>months</w:t>
      </w:r>
      <w:proofErr w:type="gramEnd"/>
      <w:r w:rsidRPr="00CC0781">
        <w:rPr>
          <w:rFonts w:ascii="Arial" w:hAnsi="Arial" w:cs="Arial"/>
          <w:color w:val="2A2F33"/>
          <w:shd w:val="clear" w:color="auto" w:fill="FFFFFF"/>
        </w:rPr>
        <w:t xml:space="preserve"> but it is important to follow safer sleep advice until baby is 12 months old.</w:t>
      </w:r>
    </w:p>
    <w:p w:rsidRPr="00C36EFB" w:rsidR="00376E57" w:rsidP="00F9391A" w:rsidRDefault="00376E57" w14:paraId="36430703" w14:textId="77777777">
      <w:pPr>
        <w:spacing w:after="0"/>
        <w:rPr>
          <w:rFonts w:ascii="Arial" w:hAnsi="Arial" w:cs="Arial"/>
        </w:rPr>
      </w:pPr>
    </w:p>
    <w:p w:rsidRPr="00CC0781" w:rsidR="00376E57" w:rsidP="00F9391A" w:rsidRDefault="00376E57" w14:paraId="3743E0B4" w14:textId="75E71E1E">
      <w:pPr>
        <w:spacing w:after="0"/>
        <w:rPr>
          <w:rFonts w:ascii="Arial" w:hAnsi="Arial" w:cs="Arial"/>
          <w:u w:val="single"/>
        </w:rPr>
      </w:pPr>
      <w:r w:rsidRPr="00CC0781">
        <w:rPr>
          <w:rFonts w:ascii="Arial" w:hAnsi="Arial" w:cs="Arial"/>
          <w:b/>
          <w:bCs/>
          <w:u w:val="single"/>
        </w:rPr>
        <w:t>Parenting Capacity</w:t>
      </w:r>
    </w:p>
    <w:p w:rsidR="00CC0781" w:rsidP="00F9391A" w:rsidRDefault="00CC0781" w14:paraId="68928632" w14:textId="77777777">
      <w:pPr>
        <w:spacing w:after="0"/>
        <w:rPr>
          <w:rFonts w:ascii="Arial" w:hAnsi="Arial" w:cs="Arial"/>
        </w:rPr>
      </w:pPr>
    </w:p>
    <w:p w:rsidR="00CC0781" w:rsidP="00F9391A" w:rsidRDefault="00CC0781" w14:paraId="3CFC13FA" w14:textId="4EC7EC92">
      <w:pPr>
        <w:spacing w:after="0"/>
        <w:rPr>
          <w:rFonts w:ascii="Arial" w:hAnsi="Arial" w:cs="Arial"/>
        </w:rPr>
      </w:pPr>
      <w:r>
        <w:rPr>
          <w:rFonts w:ascii="Arial" w:hAnsi="Arial" w:cs="Arial"/>
          <w:b/>
          <w:bCs/>
        </w:rPr>
        <w:t>CONI / Previous Death</w:t>
      </w:r>
    </w:p>
    <w:p w:rsidR="00DB2DFA" w:rsidP="00F9391A" w:rsidRDefault="00DB2DFA" w14:paraId="25412361" w14:textId="77777777">
      <w:pPr>
        <w:spacing w:after="0"/>
        <w:rPr>
          <w:rFonts w:ascii="Arial" w:hAnsi="Arial" w:cs="Arial"/>
        </w:rPr>
      </w:pPr>
    </w:p>
    <w:p w:rsidR="00CC0781" w:rsidP="00F9391A" w:rsidRDefault="00011598" w14:paraId="78562A53" w14:textId="0E838F0C">
      <w:pPr>
        <w:spacing w:after="0"/>
        <w:rPr>
          <w:rFonts w:ascii="Arial" w:hAnsi="Arial" w:cs="Arial"/>
        </w:rPr>
      </w:pPr>
      <w:r w:rsidRPr="00011598">
        <w:rPr>
          <w:rFonts w:ascii="Arial" w:hAnsi="Arial" w:cs="Arial"/>
        </w:rPr>
        <w:t xml:space="preserve">Parents who have experienced a sudden and unexpected death of a baby often feel anxious when they have another baby. </w:t>
      </w:r>
      <w:r>
        <w:rPr>
          <w:rFonts w:ascii="Arial" w:hAnsi="Arial" w:cs="Arial"/>
        </w:rPr>
        <w:t xml:space="preserve">Care of Next Infant (CONI) support </w:t>
      </w:r>
      <w:r w:rsidRPr="00011598">
        <w:rPr>
          <w:rFonts w:ascii="Arial" w:hAnsi="Arial" w:cs="Arial"/>
        </w:rPr>
        <w:t xml:space="preserve">is available through health visitors, midwives, </w:t>
      </w:r>
      <w:proofErr w:type="gramStart"/>
      <w:r w:rsidRPr="00011598">
        <w:rPr>
          <w:rFonts w:ascii="Arial" w:hAnsi="Arial" w:cs="Arial"/>
        </w:rPr>
        <w:t>paediatricians</w:t>
      </w:r>
      <w:proofErr w:type="gramEnd"/>
      <w:r w:rsidRPr="00011598">
        <w:rPr>
          <w:rFonts w:ascii="Arial" w:hAnsi="Arial" w:cs="Arial"/>
        </w:rPr>
        <w:t xml:space="preserve"> and GPs</w:t>
      </w:r>
      <w:r>
        <w:rPr>
          <w:rFonts w:ascii="Arial" w:hAnsi="Arial" w:cs="Arial"/>
        </w:rPr>
        <w:t xml:space="preserve"> for bereaved parents. </w:t>
      </w:r>
    </w:p>
    <w:p w:rsidR="00011598" w:rsidP="00F9391A" w:rsidRDefault="00011598" w14:paraId="4ADF25EA" w14:textId="77777777">
      <w:pPr>
        <w:spacing w:after="0"/>
        <w:rPr>
          <w:rFonts w:ascii="Arial" w:hAnsi="Arial" w:cs="Arial"/>
        </w:rPr>
      </w:pPr>
    </w:p>
    <w:p w:rsidR="00236657" w:rsidP="00F9391A" w:rsidRDefault="00236657" w14:paraId="7BE8F56D" w14:textId="77777777">
      <w:pPr>
        <w:spacing w:after="0"/>
        <w:rPr>
          <w:rFonts w:ascii="Arial" w:hAnsi="Arial" w:cs="Arial"/>
        </w:rPr>
      </w:pPr>
    </w:p>
    <w:p w:rsidR="00E64D5A" w:rsidP="00F9391A" w:rsidRDefault="00E64D5A" w14:paraId="1AF86A3E" w14:textId="77777777">
      <w:pPr>
        <w:spacing w:after="0"/>
        <w:rPr>
          <w:rFonts w:ascii="Arial" w:hAnsi="Arial" w:cs="Arial"/>
        </w:rPr>
      </w:pPr>
    </w:p>
    <w:p w:rsidR="00CC0781" w:rsidP="00F9391A" w:rsidRDefault="00CC0781" w14:paraId="2537461F" w14:textId="2FB2B587">
      <w:pPr>
        <w:spacing w:after="0"/>
        <w:rPr>
          <w:rFonts w:ascii="Arial" w:hAnsi="Arial" w:cs="Arial"/>
          <w:b/>
          <w:bCs/>
        </w:rPr>
      </w:pPr>
      <w:r>
        <w:rPr>
          <w:rFonts w:ascii="Arial" w:hAnsi="Arial" w:cs="Arial"/>
          <w:b/>
          <w:bCs/>
        </w:rPr>
        <w:lastRenderedPageBreak/>
        <w:t xml:space="preserve">Dad or </w:t>
      </w:r>
      <w:proofErr w:type="gramStart"/>
      <w:r>
        <w:rPr>
          <w:rFonts w:ascii="Arial" w:hAnsi="Arial" w:cs="Arial"/>
          <w:b/>
          <w:bCs/>
        </w:rPr>
        <w:t>Co-Parent</w:t>
      </w:r>
      <w:proofErr w:type="gramEnd"/>
      <w:r>
        <w:rPr>
          <w:rFonts w:ascii="Arial" w:hAnsi="Arial" w:cs="Arial"/>
          <w:b/>
          <w:bCs/>
        </w:rPr>
        <w:t xml:space="preserve"> no receiving safer sleep messaging</w:t>
      </w:r>
    </w:p>
    <w:p w:rsidR="00011598" w:rsidP="00F9391A" w:rsidRDefault="00011598" w14:paraId="4B38B2AF" w14:textId="77777777">
      <w:pPr>
        <w:spacing w:after="0"/>
        <w:rPr>
          <w:rFonts w:ascii="Arial" w:hAnsi="Arial" w:cs="Arial"/>
          <w:b/>
          <w:bCs/>
        </w:rPr>
      </w:pPr>
    </w:p>
    <w:p w:rsidR="00011598" w:rsidP="00F9391A" w:rsidRDefault="00011598" w14:paraId="7D2B4765" w14:textId="23975EAE">
      <w:pPr>
        <w:spacing w:after="0"/>
        <w:rPr>
          <w:rFonts w:ascii="Arial" w:hAnsi="Arial" w:cs="Arial"/>
        </w:rPr>
      </w:pPr>
      <w:r w:rsidRPr="00011598">
        <w:rPr>
          <w:rFonts w:ascii="Arial" w:hAnsi="Arial" w:cs="Arial"/>
        </w:rPr>
        <w:t>A survey of over 500 dads by The Lullaby Trust revealed that only 32% of new and expectant dads have been given safer sleep information by a health professional</w:t>
      </w:r>
      <w:r w:rsidR="00C02978">
        <w:rPr>
          <w:rFonts w:ascii="Arial" w:hAnsi="Arial" w:cs="Arial"/>
        </w:rPr>
        <w:t>.</w:t>
      </w:r>
      <w:r w:rsidRPr="00011598">
        <w:rPr>
          <w:rFonts w:ascii="Arial" w:hAnsi="Arial" w:cs="Arial"/>
        </w:rPr>
        <w:t xml:space="preserve"> </w:t>
      </w:r>
      <w:r>
        <w:rPr>
          <w:rFonts w:ascii="Arial" w:hAnsi="Arial" w:cs="Arial"/>
        </w:rPr>
        <w:t xml:space="preserve">It is vital that dads or co-parents receive safer sleep messaging in addition to mothers. </w:t>
      </w:r>
    </w:p>
    <w:p w:rsidR="00011598" w:rsidP="00F9391A" w:rsidRDefault="00011598" w14:paraId="6B32E32A" w14:textId="77777777">
      <w:pPr>
        <w:spacing w:after="0"/>
        <w:rPr>
          <w:rFonts w:ascii="Arial" w:hAnsi="Arial" w:cs="Arial"/>
        </w:rPr>
      </w:pPr>
    </w:p>
    <w:p w:rsidR="00011598" w:rsidP="00F9391A" w:rsidRDefault="00011598" w14:paraId="64A35F15" w14:textId="236AB140">
      <w:pPr>
        <w:spacing w:after="0"/>
        <w:rPr>
          <w:rFonts w:ascii="Arial" w:hAnsi="Arial" w:cs="Arial"/>
        </w:rPr>
      </w:pPr>
      <w:r>
        <w:rPr>
          <w:rFonts w:ascii="Arial" w:hAnsi="Arial" w:cs="Arial"/>
        </w:rPr>
        <w:t xml:space="preserve">Similarly, </w:t>
      </w:r>
      <w:r w:rsidR="00C02978">
        <w:rPr>
          <w:rFonts w:ascii="Arial" w:hAnsi="Arial" w:cs="Arial"/>
        </w:rPr>
        <w:t>wider family members and friends</w:t>
      </w:r>
      <w:r>
        <w:rPr>
          <w:rFonts w:ascii="Arial" w:hAnsi="Arial" w:cs="Arial"/>
        </w:rPr>
        <w:t xml:space="preserve"> should know about safer sleeping, </w:t>
      </w:r>
      <w:r w:rsidR="00C02978">
        <w:rPr>
          <w:rFonts w:ascii="Arial" w:hAnsi="Arial" w:cs="Arial"/>
        </w:rPr>
        <w:t>ensuring that all sleeps are safe sleeps, even when ‘out of routine’</w:t>
      </w:r>
    </w:p>
    <w:p w:rsidR="00011598" w:rsidP="00F9391A" w:rsidRDefault="00011598" w14:paraId="7BF4F851" w14:textId="77777777">
      <w:pPr>
        <w:spacing w:after="0"/>
        <w:rPr>
          <w:rFonts w:ascii="Arial" w:hAnsi="Arial" w:cs="Arial"/>
        </w:rPr>
      </w:pPr>
    </w:p>
    <w:p w:rsidR="00CC0781" w:rsidP="00F9391A" w:rsidRDefault="00CC0781" w14:paraId="01F6EE29" w14:textId="5629D5FE">
      <w:pPr>
        <w:spacing w:after="0"/>
        <w:rPr>
          <w:rFonts w:ascii="Arial" w:hAnsi="Arial" w:cs="Arial"/>
        </w:rPr>
      </w:pPr>
      <w:r>
        <w:rPr>
          <w:rFonts w:ascii="Arial" w:hAnsi="Arial" w:cs="Arial"/>
          <w:b/>
          <w:bCs/>
        </w:rPr>
        <w:t>Alcohol use</w:t>
      </w:r>
    </w:p>
    <w:p w:rsidR="00CC0781" w:rsidP="00F9391A" w:rsidRDefault="00CC0781" w14:paraId="01F202DB" w14:textId="77777777">
      <w:pPr>
        <w:spacing w:after="0"/>
        <w:rPr>
          <w:rFonts w:ascii="Arial" w:hAnsi="Arial" w:cs="Arial"/>
        </w:rPr>
      </w:pPr>
    </w:p>
    <w:p w:rsidR="00EA6268" w:rsidP="00F9391A" w:rsidRDefault="00EA6268" w14:paraId="0105350E" w14:textId="4F1EB133">
      <w:pPr>
        <w:spacing w:after="0"/>
        <w:rPr>
          <w:rFonts w:ascii="Arial" w:hAnsi="Arial" w:cs="Arial"/>
        </w:rPr>
      </w:pPr>
      <w:r w:rsidRPr="00EA6268">
        <w:rPr>
          <w:rFonts w:ascii="Arial" w:hAnsi="Arial" w:cs="Arial"/>
        </w:rPr>
        <w:t>Some parents choose to share a bed or other sleep surface (also known as co-sleeping) with their babies.</w:t>
      </w:r>
      <w:r>
        <w:rPr>
          <w:rFonts w:ascii="Arial" w:hAnsi="Arial" w:cs="Arial"/>
        </w:rPr>
        <w:t xml:space="preserve"> Co-sleeping with your baby is very dangerous if you or anyone in the bed has recently drunk </w:t>
      </w:r>
      <w:r>
        <w:rPr>
          <w:rFonts w:ascii="Arial" w:hAnsi="Arial" w:cs="Arial"/>
          <w:b/>
          <w:bCs/>
        </w:rPr>
        <w:t xml:space="preserve">any </w:t>
      </w:r>
      <w:r>
        <w:rPr>
          <w:rFonts w:ascii="Arial" w:hAnsi="Arial" w:cs="Arial"/>
        </w:rPr>
        <w:t xml:space="preserve">alcohol. </w:t>
      </w:r>
      <w:r w:rsidRPr="00EA6268">
        <w:rPr>
          <w:rFonts w:ascii="Arial" w:hAnsi="Arial" w:cs="Arial"/>
        </w:rPr>
        <w:t xml:space="preserve">In these scenarios, it is always best to put baby in their own safe sleep space, such as a cot or Moses basket. </w:t>
      </w:r>
    </w:p>
    <w:p w:rsidRPr="00EA6268" w:rsidR="00EA6268" w:rsidP="00F9391A" w:rsidRDefault="00EA6268" w14:paraId="0A44E99A" w14:textId="77777777">
      <w:pPr>
        <w:spacing w:after="0"/>
        <w:rPr>
          <w:rFonts w:ascii="Arial" w:hAnsi="Arial" w:cs="Arial"/>
        </w:rPr>
      </w:pPr>
    </w:p>
    <w:p w:rsidR="00DB2DFA" w:rsidP="00F9391A" w:rsidRDefault="00DB2DFA" w14:paraId="2FF657FF" w14:textId="2C8A231F">
      <w:pPr>
        <w:spacing w:after="0"/>
        <w:rPr>
          <w:rFonts w:ascii="Arial" w:hAnsi="Arial" w:cs="Arial"/>
        </w:rPr>
      </w:pPr>
      <w:r>
        <w:rPr>
          <w:rFonts w:ascii="Arial" w:hAnsi="Arial" w:cs="Arial"/>
          <w:b/>
          <w:bCs/>
        </w:rPr>
        <w:t xml:space="preserve">Young parent </w:t>
      </w:r>
      <w:r w:rsidR="00E64D5A">
        <w:rPr>
          <w:rFonts w:ascii="Arial" w:hAnsi="Arial" w:cs="Arial"/>
          <w:b/>
          <w:bCs/>
        </w:rPr>
        <w:t xml:space="preserve">under </w:t>
      </w:r>
      <w:r>
        <w:rPr>
          <w:rFonts w:ascii="Arial" w:hAnsi="Arial" w:cs="Arial"/>
          <w:b/>
          <w:bCs/>
        </w:rPr>
        <w:t>20</w:t>
      </w:r>
    </w:p>
    <w:p w:rsidRPr="00DB2DFA" w:rsidR="00DB2DFA" w:rsidP="00F9391A" w:rsidRDefault="00DB2DFA" w14:paraId="5F3A8268" w14:textId="77777777">
      <w:pPr>
        <w:spacing w:after="0"/>
        <w:rPr>
          <w:rFonts w:ascii="Arial" w:hAnsi="Arial" w:cs="Arial"/>
        </w:rPr>
      </w:pPr>
    </w:p>
    <w:p w:rsidRPr="00CC0781" w:rsidR="00CC0781" w:rsidP="00F9391A" w:rsidRDefault="00C02978" w14:paraId="6EEF75A1" w14:textId="4F886595">
      <w:pPr>
        <w:spacing w:after="0"/>
        <w:rPr>
          <w:rFonts w:ascii="Arial" w:hAnsi="Arial" w:cs="Arial"/>
        </w:rPr>
      </w:pPr>
      <w:r>
        <w:rPr>
          <w:rFonts w:ascii="Arial" w:hAnsi="Arial" w:cs="Arial"/>
        </w:rPr>
        <w:t xml:space="preserve">Research </w:t>
      </w:r>
      <w:r w:rsidR="00EA6268">
        <w:rPr>
          <w:rFonts w:ascii="Arial" w:hAnsi="Arial" w:cs="Arial"/>
        </w:rPr>
        <w:t xml:space="preserve">shows </w:t>
      </w:r>
      <w:r w:rsidRPr="00EA6268" w:rsidR="00EA6268">
        <w:rPr>
          <w:rFonts w:ascii="Arial" w:hAnsi="Arial" w:cs="Arial"/>
        </w:rPr>
        <w:t>unexplained deaths are strongly associated with young</w:t>
      </w:r>
      <w:r>
        <w:rPr>
          <w:rFonts w:ascii="Arial" w:hAnsi="Arial" w:cs="Arial"/>
        </w:rPr>
        <w:t>er</w:t>
      </w:r>
      <w:r w:rsidRPr="00EA6268" w:rsidR="00EA6268">
        <w:rPr>
          <w:rFonts w:ascii="Arial" w:hAnsi="Arial" w:cs="Arial"/>
        </w:rPr>
        <w:t xml:space="preserve"> </w:t>
      </w:r>
      <w:r w:rsidR="00EA6268">
        <w:rPr>
          <w:rFonts w:ascii="Arial" w:hAnsi="Arial" w:cs="Arial"/>
        </w:rPr>
        <w:t xml:space="preserve">parents.  </w:t>
      </w:r>
      <w:r w:rsidRPr="00EA6268" w:rsidR="00EA6268">
        <w:rPr>
          <w:rFonts w:ascii="Arial" w:hAnsi="Arial" w:cs="Arial"/>
        </w:rPr>
        <w:t xml:space="preserve">We want young parents to feel better informed, more </w:t>
      </w:r>
      <w:proofErr w:type="gramStart"/>
      <w:r w:rsidRPr="00EA6268" w:rsidR="00EA6268">
        <w:rPr>
          <w:rFonts w:ascii="Arial" w:hAnsi="Arial" w:cs="Arial"/>
        </w:rPr>
        <w:t>confident</w:t>
      </w:r>
      <w:proofErr w:type="gramEnd"/>
      <w:r w:rsidRPr="00EA6268" w:rsidR="00EA6268">
        <w:rPr>
          <w:rFonts w:ascii="Arial" w:hAnsi="Arial" w:cs="Arial"/>
        </w:rPr>
        <w:t xml:space="preserve"> and less isolated through pregnancy, birth and beyond</w:t>
      </w:r>
      <w:r>
        <w:rPr>
          <w:rFonts w:ascii="Arial" w:hAnsi="Arial" w:cs="Arial"/>
        </w:rPr>
        <w:t xml:space="preserve">.   </w:t>
      </w:r>
    </w:p>
    <w:p w:rsidR="00376E57" w:rsidP="00F9391A" w:rsidRDefault="00376E57" w14:paraId="1D27BC1C" w14:textId="77777777">
      <w:pPr>
        <w:spacing w:after="0"/>
        <w:rPr>
          <w:rFonts w:ascii="Arial" w:hAnsi="Arial" w:cs="Arial"/>
        </w:rPr>
      </w:pPr>
    </w:p>
    <w:p w:rsidRPr="00DB2DFA" w:rsidR="00376E57" w:rsidP="00F9391A" w:rsidRDefault="005372F0" w14:paraId="1EA03E01" w14:textId="2AA58217">
      <w:pPr>
        <w:spacing w:after="0"/>
        <w:rPr>
          <w:rFonts w:ascii="Arial" w:hAnsi="Arial" w:cs="Arial"/>
          <w:b/>
          <w:bCs/>
          <w:u w:val="single"/>
        </w:rPr>
      </w:pPr>
      <w:r w:rsidRPr="00DB2DFA">
        <w:rPr>
          <w:rFonts w:ascii="Arial" w:hAnsi="Arial" w:cs="Arial"/>
          <w:b/>
          <w:bCs/>
          <w:u w:val="single"/>
        </w:rPr>
        <w:t xml:space="preserve">Family and </w:t>
      </w:r>
      <w:r w:rsidRPr="00DB2DFA" w:rsidR="00376E57">
        <w:rPr>
          <w:rFonts w:ascii="Arial" w:hAnsi="Arial" w:cs="Arial"/>
          <w:b/>
          <w:bCs/>
          <w:u w:val="single"/>
        </w:rPr>
        <w:t>Environment</w:t>
      </w:r>
    </w:p>
    <w:p w:rsidR="00C36EFB" w:rsidP="00F9391A" w:rsidRDefault="00C36EFB" w14:paraId="2510028F" w14:textId="77777777">
      <w:pPr>
        <w:spacing w:after="0"/>
        <w:rPr>
          <w:rFonts w:ascii="Arial" w:hAnsi="Arial" w:cs="Arial"/>
        </w:rPr>
      </w:pPr>
    </w:p>
    <w:p w:rsidR="00E64D5A" w:rsidP="00E64D5A" w:rsidRDefault="00E64D5A" w14:paraId="1A658A5D" w14:textId="77777777">
      <w:pPr>
        <w:spacing w:after="0"/>
        <w:rPr>
          <w:rFonts w:ascii="Arial" w:hAnsi="Arial" w:cs="Arial"/>
          <w:b/>
          <w:bCs/>
        </w:rPr>
      </w:pPr>
      <w:r>
        <w:rPr>
          <w:rFonts w:ascii="Arial" w:hAnsi="Arial" w:cs="Arial"/>
          <w:b/>
          <w:bCs/>
        </w:rPr>
        <w:t>Housing conditions</w:t>
      </w:r>
    </w:p>
    <w:p w:rsidR="00E64D5A" w:rsidP="00E64D5A" w:rsidRDefault="00E64D5A" w14:paraId="4479CD0E" w14:textId="77777777">
      <w:pPr>
        <w:spacing w:after="0"/>
        <w:rPr>
          <w:rFonts w:ascii="Arial" w:hAnsi="Arial" w:cs="Arial"/>
          <w:b/>
          <w:bCs/>
        </w:rPr>
      </w:pPr>
    </w:p>
    <w:p w:rsidRPr="00D51EBD" w:rsidR="00E64D5A" w:rsidP="00E64D5A" w:rsidRDefault="00E64D5A" w14:paraId="0FBC5F91" w14:textId="3EE8DD59">
      <w:pPr>
        <w:spacing w:after="0"/>
        <w:rPr>
          <w:rFonts w:ascii="Arial" w:hAnsi="Arial" w:cs="Arial"/>
        </w:rPr>
      </w:pPr>
      <w:r w:rsidRPr="00D51EBD">
        <w:rPr>
          <w:rFonts w:ascii="Arial" w:hAnsi="Arial" w:cs="Arial"/>
        </w:rPr>
        <w:t>Poor home conditions have been reported as a factor in SIDS.  Concerns include overcrowding, lack of cleanliness, houses in poor repair</w:t>
      </w:r>
      <w:r w:rsidR="00C02978">
        <w:rPr>
          <w:rFonts w:ascii="Arial" w:hAnsi="Arial" w:cs="Arial"/>
        </w:rPr>
        <w:t xml:space="preserve">, faulty </w:t>
      </w:r>
      <w:proofErr w:type="gramStart"/>
      <w:r w:rsidR="00C02978">
        <w:rPr>
          <w:rFonts w:ascii="Arial" w:hAnsi="Arial" w:cs="Arial"/>
        </w:rPr>
        <w:t>boilers</w:t>
      </w:r>
      <w:proofErr w:type="gramEnd"/>
      <w:r w:rsidRPr="00D51EBD">
        <w:rPr>
          <w:rFonts w:ascii="Arial" w:hAnsi="Arial" w:cs="Arial"/>
        </w:rPr>
        <w:t xml:space="preserve"> and the presence of damp and/or mouldy conditions.</w:t>
      </w:r>
    </w:p>
    <w:p w:rsidRPr="00D51EBD" w:rsidR="00E64D5A" w:rsidP="00E64D5A" w:rsidRDefault="00E64D5A" w14:paraId="48AAEA1C" w14:textId="77777777">
      <w:pPr>
        <w:spacing w:after="0"/>
        <w:rPr>
          <w:rFonts w:ascii="Arial" w:hAnsi="Arial" w:cs="Arial"/>
        </w:rPr>
      </w:pPr>
    </w:p>
    <w:p w:rsidR="00E64D5A" w:rsidP="00E64D5A" w:rsidRDefault="00E64D5A" w14:paraId="5FE402FF" w14:textId="06806B50">
      <w:pPr>
        <w:spacing w:after="0"/>
        <w:rPr>
          <w:rFonts w:ascii="Arial" w:hAnsi="Arial" w:cs="Arial"/>
        </w:rPr>
      </w:pPr>
      <w:r>
        <w:rPr>
          <w:rFonts w:ascii="Arial" w:hAnsi="Arial" w:cs="Arial"/>
        </w:rPr>
        <w:t>F</w:t>
      </w:r>
      <w:r w:rsidRPr="00D51EBD">
        <w:rPr>
          <w:rFonts w:ascii="Arial" w:hAnsi="Arial" w:cs="Arial"/>
        </w:rPr>
        <w:t>amilies living in overcrowded conditions may have no choice but to sleep together in an unsafe environment, e.g., families not having enough space for a full-size cot for the baby to sleep in. Households with lower incomes are more likely to be overcrowded and living in an overcrowded household is associated with worse health outcomes.</w:t>
      </w:r>
    </w:p>
    <w:p w:rsidRPr="00D51EBD" w:rsidR="00C02978" w:rsidP="00E64D5A" w:rsidRDefault="00C02978" w14:paraId="07A19696" w14:textId="77777777">
      <w:pPr>
        <w:spacing w:after="0"/>
        <w:rPr>
          <w:rFonts w:ascii="Arial" w:hAnsi="Arial" w:cs="Arial"/>
        </w:rPr>
      </w:pPr>
    </w:p>
    <w:p w:rsidRPr="00C36EFB" w:rsidR="00E64D5A" w:rsidP="00E64D5A" w:rsidRDefault="00E64D5A" w14:paraId="2C69584B" w14:textId="77777777">
      <w:pPr>
        <w:spacing w:after="0"/>
        <w:rPr>
          <w:rFonts w:ascii="Arial" w:hAnsi="Arial" w:cs="Arial"/>
          <w:b/>
          <w:bCs/>
        </w:rPr>
      </w:pPr>
      <w:r w:rsidRPr="00C36EFB">
        <w:rPr>
          <w:rFonts w:ascii="Arial" w:hAnsi="Arial" w:cs="Arial"/>
          <w:b/>
          <w:bCs/>
        </w:rPr>
        <w:t>Temperature of room</w:t>
      </w:r>
    </w:p>
    <w:p w:rsidRPr="00C36EFB" w:rsidR="00E64D5A" w:rsidP="00E64D5A" w:rsidRDefault="00E64D5A" w14:paraId="606D032B" w14:textId="77777777">
      <w:pPr>
        <w:spacing w:after="0"/>
        <w:rPr>
          <w:rFonts w:ascii="Arial" w:hAnsi="Arial" w:cs="Arial"/>
        </w:rPr>
      </w:pPr>
    </w:p>
    <w:p w:rsidRPr="00C36EFB" w:rsidR="00E64D5A" w:rsidP="00E64D5A" w:rsidRDefault="00E64D5A" w14:paraId="511F853A" w14:textId="4C74B276">
      <w:pPr>
        <w:spacing w:after="0"/>
        <w:rPr>
          <w:rFonts w:ascii="Arial" w:hAnsi="Arial" w:cs="Arial"/>
        </w:rPr>
      </w:pPr>
      <w:r w:rsidRPr="00C36EFB">
        <w:rPr>
          <w:rFonts w:ascii="Arial" w:hAnsi="Arial" w:cs="Arial"/>
        </w:rPr>
        <w:t xml:space="preserve">Research has shown that overheating arising from excessive insulation, high room temperature (overwrapping) or both, is associated with an increased risk of SIDS. </w:t>
      </w:r>
      <w:r>
        <w:rPr>
          <w:rFonts w:ascii="Arial" w:hAnsi="Arial" w:cs="Arial"/>
        </w:rPr>
        <w:t xml:space="preserve"> </w:t>
      </w:r>
      <w:r w:rsidRPr="00C36EFB">
        <w:rPr>
          <w:rFonts w:ascii="Arial" w:hAnsi="Arial" w:cs="Arial"/>
        </w:rPr>
        <w:t>It is important that baby’s room is a comfortable temperature – not too hot or too cold.</w:t>
      </w:r>
      <w:r>
        <w:rPr>
          <w:rFonts w:ascii="Arial" w:hAnsi="Arial" w:cs="Arial"/>
        </w:rPr>
        <w:t xml:space="preserve"> </w:t>
      </w:r>
      <w:r w:rsidR="00C02978">
        <w:rPr>
          <w:rFonts w:ascii="Arial" w:hAnsi="Arial" w:cs="Arial"/>
        </w:rPr>
        <w:t xml:space="preserve">The recommended </w:t>
      </w:r>
      <w:r w:rsidRPr="00C36EFB">
        <w:rPr>
          <w:rFonts w:ascii="Arial" w:hAnsi="Arial" w:cs="Arial"/>
        </w:rPr>
        <w:t xml:space="preserve">room temperature </w:t>
      </w:r>
      <w:r>
        <w:rPr>
          <w:rFonts w:ascii="Arial" w:hAnsi="Arial" w:cs="Arial"/>
        </w:rPr>
        <w:t xml:space="preserve">is </w:t>
      </w:r>
      <w:r w:rsidRPr="00C36EFB">
        <w:rPr>
          <w:rFonts w:ascii="Arial" w:hAnsi="Arial" w:cs="Arial"/>
        </w:rPr>
        <w:t>between 16 -20°C</w:t>
      </w:r>
      <w:r>
        <w:rPr>
          <w:rFonts w:ascii="Arial" w:hAnsi="Arial" w:cs="Arial"/>
        </w:rPr>
        <w:t xml:space="preserve">. </w:t>
      </w:r>
      <w:r w:rsidR="00C02978">
        <w:rPr>
          <w:rFonts w:ascii="Arial" w:hAnsi="Arial" w:cs="Arial"/>
        </w:rPr>
        <w:t>It is also r</w:t>
      </w:r>
      <w:r>
        <w:rPr>
          <w:rFonts w:ascii="Arial" w:hAnsi="Arial" w:cs="Arial"/>
        </w:rPr>
        <w:t>ecommend</w:t>
      </w:r>
      <w:r w:rsidR="00C02978">
        <w:rPr>
          <w:rFonts w:ascii="Arial" w:hAnsi="Arial" w:cs="Arial"/>
        </w:rPr>
        <w:t>ed to</w:t>
      </w:r>
      <w:r>
        <w:rPr>
          <w:rFonts w:ascii="Arial" w:hAnsi="Arial" w:cs="Arial"/>
        </w:rPr>
        <w:t xml:space="preserve"> use a room thermometer </w:t>
      </w:r>
      <w:r w:rsidR="00C02978">
        <w:rPr>
          <w:rFonts w:ascii="Arial" w:hAnsi="Arial" w:cs="Arial"/>
        </w:rPr>
        <w:t xml:space="preserve">in the room </w:t>
      </w:r>
      <w:r>
        <w:rPr>
          <w:rFonts w:ascii="Arial" w:hAnsi="Arial" w:cs="Arial"/>
        </w:rPr>
        <w:t xml:space="preserve">where baby sleeps. A safe environment for baby includes light bedding or a lightweight well-fitting baby sleep bag.  </w:t>
      </w:r>
      <w:r w:rsidRPr="00C36EFB">
        <w:rPr>
          <w:rFonts w:ascii="Arial" w:hAnsi="Arial" w:cs="Arial"/>
        </w:rPr>
        <w:t>It is also important t</w:t>
      </w:r>
      <w:r>
        <w:rPr>
          <w:rFonts w:ascii="Arial" w:hAnsi="Arial" w:cs="Arial"/>
        </w:rPr>
        <w:t xml:space="preserve">hat baby does not wear a hat whilst they are sleeping as </w:t>
      </w:r>
      <w:r w:rsidRPr="004228C8">
        <w:rPr>
          <w:rFonts w:ascii="Arial" w:hAnsi="Arial" w:cs="Arial"/>
        </w:rPr>
        <w:t>their head is important for</w:t>
      </w:r>
      <w:r>
        <w:rPr>
          <w:rFonts w:ascii="Arial" w:hAnsi="Arial" w:cs="Arial"/>
        </w:rPr>
        <w:t xml:space="preserve"> </w:t>
      </w:r>
      <w:r w:rsidRPr="004228C8">
        <w:rPr>
          <w:rFonts w:ascii="Arial" w:hAnsi="Arial" w:cs="Arial"/>
        </w:rPr>
        <w:t>maintaining their body temperature by releasing heat.</w:t>
      </w:r>
      <w:r>
        <w:rPr>
          <w:rFonts w:ascii="Arial" w:hAnsi="Arial" w:cs="Arial"/>
        </w:rPr>
        <w:t xml:space="preserve"> Baby needs to be checked regularly to see if they are too hot. It is normal if baby’s hands and feet are cooler – and baby’s chest or back of their neck should be checked. </w:t>
      </w:r>
    </w:p>
    <w:p w:rsidRPr="00C36EFB" w:rsidR="00E64D5A" w:rsidP="00F9391A" w:rsidRDefault="00E64D5A" w14:paraId="760E371F" w14:textId="77777777">
      <w:pPr>
        <w:spacing w:after="0"/>
        <w:rPr>
          <w:rFonts w:ascii="Arial" w:hAnsi="Arial" w:cs="Arial"/>
        </w:rPr>
      </w:pPr>
    </w:p>
    <w:p w:rsidRPr="00C36EFB" w:rsidR="00C36EFB" w:rsidP="00F9391A" w:rsidRDefault="00C36EFB" w14:paraId="14DE18E0" w14:textId="77777777">
      <w:pPr>
        <w:spacing w:after="0"/>
        <w:rPr>
          <w:rFonts w:ascii="Arial" w:hAnsi="Arial" w:cs="Arial"/>
        </w:rPr>
      </w:pPr>
    </w:p>
    <w:p w:rsidR="005372F0" w:rsidP="00F9391A" w:rsidRDefault="008A4F76" w14:paraId="5FE77FAC" w14:textId="3B222B0C">
      <w:pPr>
        <w:spacing w:after="0"/>
        <w:rPr>
          <w:rFonts w:ascii="Arial" w:hAnsi="Arial" w:cs="Arial"/>
          <w:b/>
          <w:bCs/>
        </w:rPr>
      </w:pPr>
      <w:r>
        <w:rPr>
          <w:rFonts w:ascii="Arial" w:hAnsi="Arial" w:cs="Arial"/>
          <w:b/>
          <w:bCs/>
        </w:rPr>
        <w:t>Financial hardship</w:t>
      </w:r>
    </w:p>
    <w:p w:rsidR="008A4F76" w:rsidP="00F9391A" w:rsidRDefault="008A4F76" w14:paraId="571978A8" w14:textId="77777777">
      <w:pPr>
        <w:spacing w:after="0"/>
        <w:rPr>
          <w:rFonts w:ascii="Arial" w:hAnsi="Arial" w:cs="Arial"/>
          <w:b/>
          <w:bCs/>
        </w:rPr>
      </w:pPr>
    </w:p>
    <w:p w:rsidRPr="008A4F76" w:rsidR="008A4F76" w:rsidP="00F9391A" w:rsidRDefault="008A4F76" w14:paraId="584B2239" w14:textId="16BEFB6B">
      <w:pPr>
        <w:spacing w:after="0"/>
        <w:rPr>
          <w:rFonts w:ascii="Arial" w:hAnsi="Arial" w:cs="Arial"/>
        </w:rPr>
      </w:pPr>
      <w:r>
        <w:rPr>
          <w:rFonts w:ascii="Arial" w:hAnsi="Arial" w:cs="Arial"/>
        </w:rPr>
        <w:t>Research shows there is</w:t>
      </w:r>
      <w:r w:rsidRPr="008A4F76">
        <w:rPr>
          <w:rFonts w:ascii="Arial" w:hAnsi="Arial" w:cs="Arial"/>
        </w:rPr>
        <w:t xml:space="preserve"> a link between unexplained deaths of infants and deprivation. </w:t>
      </w:r>
      <w:r>
        <w:rPr>
          <w:rFonts w:ascii="Arial" w:hAnsi="Arial" w:cs="Arial"/>
        </w:rPr>
        <w:t>Nationally, a</w:t>
      </w:r>
      <w:r w:rsidRPr="008A4F76">
        <w:rPr>
          <w:rFonts w:ascii="Arial" w:hAnsi="Arial" w:cs="Arial"/>
        </w:rPr>
        <w:t xml:space="preserve"> significantly larger proportion of unexplained deaths were of infants living in the most deprived neighbourhoods (42%) than those in the least deprived neighbourhoods (8%).</w:t>
      </w:r>
    </w:p>
    <w:p w:rsidRPr="00C36EFB" w:rsidR="007F76B5" w:rsidP="00F9391A" w:rsidRDefault="007F76B5" w14:paraId="1172F899" w14:textId="77777777">
      <w:pPr>
        <w:spacing w:after="0"/>
        <w:rPr>
          <w:rFonts w:ascii="Arial" w:hAnsi="Arial" w:cs="Arial"/>
        </w:rPr>
      </w:pPr>
    </w:p>
    <w:p w:rsidR="005372F0" w:rsidP="00F9391A" w:rsidRDefault="005372F0" w14:paraId="067344A6" w14:textId="444E63F9">
      <w:pPr>
        <w:spacing w:after="0"/>
        <w:rPr>
          <w:rFonts w:ascii="Arial" w:hAnsi="Arial" w:cs="Arial"/>
          <w:b/>
          <w:bCs/>
        </w:rPr>
      </w:pPr>
      <w:r w:rsidRPr="008F7486">
        <w:rPr>
          <w:rFonts w:ascii="Arial" w:hAnsi="Arial" w:cs="Arial"/>
          <w:b/>
          <w:bCs/>
        </w:rPr>
        <w:t>Unsafe sleep environment</w:t>
      </w:r>
    </w:p>
    <w:p w:rsidR="007A1782" w:rsidP="00F9391A" w:rsidRDefault="007A1782" w14:paraId="6A451E25" w14:textId="77777777">
      <w:pPr>
        <w:spacing w:after="0"/>
        <w:rPr>
          <w:rFonts w:ascii="Arial" w:hAnsi="Arial" w:cs="Arial"/>
          <w:b/>
          <w:bCs/>
        </w:rPr>
      </w:pPr>
    </w:p>
    <w:p w:rsidR="004228C8" w:rsidP="00F9391A" w:rsidRDefault="007A1782" w14:paraId="083616AF" w14:textId="11CFB1E5">
      <w:pPr>
        <w:spacing w:after="0"/>
        <w:rPr>
          <w:rFonts w:ascii="Arial" w:hAnsi="Arial" w:cs="Arial"/>
        </w:rPr>
      </w:pPr>
      <w:r w:rsidRPr="007A1782">
        <w:rPr>
          <w:rFonts w:ascii="Arial" w:hAnsi="Arial" w:cs="Arial"/>
        </w:rPr>
        <w:t xml:space="preserve">The sleep environment is of primary importance and national guidance is definitive in recommending that during the first six months of life, an infant should be placed on their back to sleep, </w:t>
      </w:r>
      <w:proofErr w:type="gramStart"/>
      <w:r w:rsidRPr="007A1782">
        <w:rPr>
          <w:rFonts w:ascii="Arial" w:hAnsi="Arial" w:cs="Arial"/>
        </w:rPr>
        <w:t>day</w:t>
      </w:r>
      <w:proofErr w:type="gramEnd"/>
      <w:r w:rsidRPr="007A1782">
        <w:rPr>
          <w:rFonts w:ascii="Arial" w:hAnsi="Arial" w:cs="Arial"/>
        </w:rPr>
        <w:t xml:space="preserve"> and night, in a separate cot or Moses basket in the same room as</w:t>
      </w:r>
      <w:r>
        <w:rPr>
          <w:rFonts w:ascii="Arial" w:hAnsi="Arial" w:cs="Arial"/>
        </w:rPr>
        <w:t xml:space="preserve"> </w:t>
      </w:r>
      <w:r w:rsidRPr="007A1782">
        <w:rPr>
          <w:rFonts w:ascii="Arial" w:hAnsi="Arial" w:cs="Arial"/>
        </w:rPr>
        <w:t>the parents</w:t>
      </w:r>
      <w:r w:rsidR="00D51EBD">
        <w:rPr>
          <w:rFonts w:ascii="Arial" w:hAnsi="Arial" w:cs="Arial"/>
        </w:rPr>
        <w:t xml:space="preserve">. </w:t>
      </w:r>
    </w:p>
    <w:p w:rsidR="00D51EBD" w:rsidP="00F9391A" w:rsidRDefault="00D51EBD" w14:paraId="55E286AE" w14:textId="77777777">
      <w:pPr>
        <w:spacing w:after="0"/>
        <w:rPr>
          <w:rFonts w:ascii="Arial" w:hAnsi="Arial" w:cs="Arial"/>
        </w:rPr>
      </w:pPr>
    </w:p>
    <w:p w:rsidR="00D51EBD" w:rsidP="00D51EBD" w:rsidRDefault="00D51EBD" w14:paraId="29E99A79" w14:textId="77777777">
      <w:pPr>
        <w:spacing w:after="0"/>
        <w:rPr>
          <w:rFonts w:ascii="Arial" w:hAnsi="Arial" w:cs="Arial"/>
        </w:rPr>
      </w:pPr>
      <w:r>
        <w:rPr>
          <w:rFonts w:ascii="Arial" w:hAnsi="Arial" w:cs="Arial"/>
        </w:rPr>
        <w:t>A</w:t>
      </w:r>
      <w:r w:rsidRPr="00D51EBD">
        <w:rPr>
          <w:rFonts w:ascii="Arial" w:hAnsi="Arial" w:cs="Arial"/>
        </w:rPr>
        <w:t xml:space="preserve"> firm and flat mattress that is protected by a waterproof cover</w:t>
      </w:r>
      <w:r>
        <w:rPr>
          <w:rFonts w:ascii="Arial" w:hAnsi="Arial" w:cs="Arial"/>
        </w:rPr>
        <w:t xml:space="preserve"> should be used</w:t>
      </w:r>
      <w:r w:rsidRPr="00D51EBD">
        <w:rPr>
          <w:rFonts w:ascii="Arial" w:hAnsi="Arial" w:cs="Arial"/>
        </w:rPr>
        <w:t xml:space="preserve">. This will help keep the mattress clean and dry, as the cover can be wiped down. </w:t>
      </w:r>
      <w:r>
        <w:rPr>
          <w:rFonts w:ascii="Arial" w:hAnsi="Arial" w:cs="Arial"/>
        </w:rPr>
        <w:t>B</w:t>
      </w:r>
      <w:r w:rsidRPr="00D51EBD">
        <w:rPr>
          <w:rFonts w:ascii="Arial" w:hAnsi="Arial" w:cs="Arial"/>
        </w:rPr>
        <w:t>aby’s mattress</w:t>
      </w:r>
      <w:r>
        <w:rPr>
          <w:rFonts w:ascii="Arial" w:hAnsi="Arial" w:cs="Arial"/>
        </w:rPr>
        <w:t xml:space="preserve"> needs to be</w:t>
      </w:r>
      <w:r w:rsidRPr="00D51EBD">
        <w:rPr>
          <w:rFonts w:ascii="Arial" w:hAnsi="Arial" w:cs="Arial"/>
        </w:rPr>
        <w:t xml:space="preserve"> in good </w:t>
      </w:r>
      <w:proofErr w:type="gramStart"/>
      <w:r w:rsidRPr="00D51EBD">
        <w:rPr>
          <w:rFonts w:ascii="Arial" w:hAnsi="Arial" w:cs="Arial"/>
        </w:rPr>
        <w:t>condition</w:t>
      </w:r>
      <w:proofErr w:type="gramEnd"/>
      <w:r w:rsidRPr="00D51EBD">
        <w:rPr>
          <w:rFonts w:ascii="Arial" w:hAnsi="Arial" w:cs="Arial"/>
        </w:rPr>
        <w:t xml:space="preserve"> and it </w:t>
      </w:r>
      <w:r>
        <w:rPr>
          <w:rFonts w:ascii="Arial" w:hAnsi="Arial" w:cs="Arial"/>
        </w:rPr>
        <w:t xml:space="preserve">needs to </w:t>
      </w:r>
      <w:r w:rsidRPr="00D51EBD">
        <w:rPr>
          <w:rFonts w:ascii="Arial" w:hAnsi="Arial" w:cs="Arial"/>
        </w:rPr>
        <w:t xml:space="preserve">fit the Moses basket or cot properly. </w:t>
      </w:r>
      <w:r>
        <w:rPr>
          <w:rFonts w:ascii="Arial" w:hAnsi="Arial" w:cs="Arial"/>
        </w:rPr>
        <w:t xml:space="preserve"> </w:t>
      </w:r>
    </w:p>
    <w:p w:rsidR="00D51EBD" w:rsidP="00D51EBD" w:rsidRDefault="00D51EBD" w14:paraId="5323C448" w14:textId="77777777">
      <w:pPr>
        <w:spacing w:after="0"/>
        <w:rPr>
          <w:rFonts w:ascii="Arial" w:hAnsi="Arial" w:cs="Arial"/>
        </w:rPr>
      </w:pPr>
    </w:p>
    <w:p w:rsidR="00D51EBD" w:rsidP="00D51EBD" w:rsidRDefault="00D51EBD" w14:paraId="0A7E156E" w14:textId="0151AAF5">
      <w:pPr>
        <w:spacing w:after="0"/>
        <w:rPr>
          <w:rFonts w:ascii="Arial" w:hAnsi="Arial" w:cs="Arial"/>
        </w:rPr>
      </w:pPr>
      <w:r>
        <w:rPr>
          <w:rFonts w:ascii="Arial" w:hAnsi="Arial" w:cs="Arial"/>
        </w:rPr>
        <w:t xml:space="preserve">Avoid bulky bedding such as pillows and duvets. Soft bedding is not recommended for babies under 1 year due to risk of overheating and head covering. </w:t>
      </w:r>
    </w:p>
    <w:p w:rsidR="00E64D5A" w:rsidP="00D51EBD" w:rsidRDefault="00E64D5A" w14:paraId="2E0C25C3" w14:textId="77777777">
      <w:pPr>
        <w:spacing w:after="0"/>
        <w:rPr>
          <w:rFonts w:ascii="Arial" w:hAnsi="Arial" w:cs="Arial"/>
        </w:rPr>
      </w:pPr>
    </w:p>
    <w:p w:rsidR="00E64D5A" w:rsidP="00D51EBD" w:rsidRDefault="00E64D5A" w14:paraId="71E15CC9" w14:textId="3F740F45">
      <w:pPr>
        <w:spacing w:after="0"/>
        <w:rPr>
          <w:rFonts w:ascii="Arial" w:hAnsi="Arial" w:cs="Arial"/>
        </w:rPr>
      </w:pPr>
      <w:r w:rsidRPr="00E64D5A">
        <w:rPr>
          <w:rFonts w:ascii="Arial" w:hAnsi="Arial" w:cs="Arial"/>
        </w:rPr>
        <w:t>Never fall asleep on a sofa or armchair with your baby. The risk of SIDS is 50 times higher for babies when they sleep on a sofa or armchair with an adult. They are also at risk of accidental death as they can easily slip into a position where they are trapped and can’t breathe.</w:t>
      </w:r>
    </w:p>
    <w:p w:rsidR="00E64D5A" w:rsidP="00D51EBD" w:rsidRDefault="00E64D5A" w14:paraId="710EA161" w14:textId="77777777">
      <w:pPr>
        <w:spacing w:after="0"/>
        <w:rPr>
          <w:rFonts w:ascii="Arial" w:hAnsi="Arial" w:cs="Arial"/>
        </w:rPr>
      </w:pPr>
    </w:p>
    <w:p w:rsidRPr="00D51EBD" w:rsidR="00E64D5A" w:rsidP="00D51EBD" w:rsidRDefault="00E64D5A" w14:paraId="37DFB0A1" w14:textId="3C7CBF59">
      <w:pPr>
        <w:spacing w:after="0"/>
        <w:rPr>
          <w:rFonts w:ascii="Arial" w:hAnsi="Arial" w:cs="Arial"/>
        </w:rPr>
      </w:pPr>
      <w:r w:rsidRPr="00E64D5A">
        <w:rPr>
          <w:rFonts w:ascii="Arial" w:hAnsi="Arial" w:cs="Arial"/>
        </w:rPr>
        <w:t xml:space="preserve">Car seats are designed to keep babies safe while travelling, not as a main sleeping place. Car seats should only be used for transport and not as an alternative for cots or </w:t>
      </w:r>
      <w:r w:rsidRPr="00E64D5A" w:rsidR="002E7B7B">
        <w:rPr>
          <w:rFonts w:ascii="Arial" w:hAnsi="Arial" w:cs="Arial"/>
        </w:rPr>
        <w:t>highchairs</w:t>
      </w:r>
      <w:r w:rsidRPr="00E64D5A">
        <w:rPr>
          <w:rFonts w:ascii="Arial" w:hAnsi="Arial" w:cs="Arial"/>
        </w:rPr>
        <w:t>.</w:t>
      </w:r>
      <w:r>
        <w:rPr>
          <w:rFonts w:ascii="Arial" w:hAnsi="Arial" w:cs="Arial"/>
        </w:rPr>
        <w:t xml:space="preserve"> Baby should be placed on a firm, flat surface to sleep. </w:t>
      </w:r>
    </w:p>
    <w:p w:rsidR="008A4F76" w:rsidP="00F9391A" w:rsidRDefault="008A4F76" w14:paraId="2636210B" w14:textId="77777777">
      <w:pPr>
        <w:spacing w:after="0"/>
        <w:rPr>
          <w:rFonts w:ascii="Arial" w:hAnsi="Arial" w:cs="Arial"/>
          <w:b/>
          <w:bCs/>
        </w:rPr>
      </w:pPr>
    </w:p>
    <w:p w:rsidRPr="008F7486" w:rsidR="008A4F76" w:rsidP="008A4F76" w:rsidRDefault="008A4F76" w14:paraId="6EA01E66" w14:textId="57D2594E">
      <w:pPr>
        <w:spacing w:after="0"/>
        <w:ind w:right="-472"/>
        <w:rPr>
          <w:rFonts w:ascii="Arial" w:hAnsi="Arial" w:cs="Arial"/>
          <w:b/>
          <w:bCs/>
        </w:rPr>
      </w:pPr>
      <w:r>
        <w:rPr>
          <w:noProof/>
        </w:rPr>
        <w:drawing>
          <wp:anchor distT="0" distB="0" distL="114300" distR="114300" simplePos="0" relativeHeight="251714560" behindDoc="0" locked="0" layoutInCell="1" allowOverlap="1" wp14:editId="67DEA63E" wp14:anchorId="40CBE93E">
            <wp:simplePos x="0" y="0"/>
            <wp:positionH relativeFrom="column">
              <wp:posOffset>0</wp:posOffset>
            </wp:positionH>
            <wp:positionV relativeFrom="paragraph">
              <wp:posOffset>267335</wp:posOffset>
            </wp:positionV>
            <wp:extent cx="5486400" cy="2779671"/>
            <wp:effectExtent l="0" t="0" r="0" b="1905"/>
            <wp:wrapNone/>
            <wp:docPr id="13" name="Picture 13" descr="A graph with blue and green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aph with blue and green lines&#10;&#10;Description automatically generated with medium confidence"/>
                    <pic:cNvPicPr/>
                  </pic:nvPicPr>
                  <pic:blipFill>
                    <a:blip r:embed="rId31">
                      <a:extLst>
                        <a:ext uri="{28A0092B-C50C-407E-A947-70E740481C1C}">
                          <a14:useLocalDpi xmlns:a14="http://schemas.microsoft.com/office/drawing/2010/main" val="0"/>
                        </a:ext>
                      </a:extLst>
                    </a:blip>
                    <a:stretch>
                      <a:fillRect/>
                    </a:stretch>
                  </pic:blipFill>
                  <pic:spPr>
                    <a:xfrm>
                      <a:off x="0" y="0"/>
                      <a:ext cx="5486400" cy="2779671"/>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rPr>
        <w:t xml:space="preserve">Figure 1 shows the risk factors identified in national cases (taken from Out of Routine) </w:t>
      </w:r>
    </w:p>
    <w:sectPr w:rsidRPr="008F7486" w:rsidR="008A4F76" w:rsidSect="00ED7491">
      <w:pgSz w:w="11906" w:h="16838"/>
      <w:pgMar w:top="1440" w:right="1440" w:bottom="1440" w:left="1440" w:header="283"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8F086" w14:textId="77777777" w:rsidR="003C16EE" w:rsidRDefault="003C16EE" w:rsidP="006A6C07">
      <w:pPr>
        <w:spacing w:after="0" w:line="240" w:lineRule="auto"/>
      </w:pPr>
      <w:r>
        <w:separator/>
      </w:r>
    </w:p>
  </w:endnote>
  <w:endnote w:type="continuationSeparator" w:id="0">
    <w:p w14:paraId="6B15F8D0" w14:textId="77777777" w:rsidR="003C16EE" w:rsidRDefault="003C16EE" w:rsidP="006A6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kzidenzGrotesk-Blac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372675"/>
      <w:docPartObj>
        <w:docPartGallery w:val="Page Numbers (Bottom of Page)"/>
        <w:docPartUnique/>
      </w:docPartObj>
    </w:sdtPr>
    <w:sdtEndPr>
      <w:rPr>
        <w:rFonts w:ascii="Arial" w:hAnsi="Arial" w:cs="Arial"/>
        <w:noProof/>
        <w:sz w:val="20"/>
      </w:rPr>
    </w:sdtEndPr>
    <w:sdtContent>
      <w:p w14:paraId="529A4298" w14:textId="3011B467" w:rsidR="006A6C07" w:rsidRPr="009C169E" w:rsidRDefault="006A6C07">
        <w:pPr>
          <w:pStyle w:val="Footer"/>
          <w:jc w:val="center"/>
          <w:rPr>
            <w:rFonts w:ascii="Arial" w:hAnsi="Arial" w:cs="Arial"/>
            <w:sz w:val="20"/>
          </w:rPr>
        </w:pPr>
        <w:r w:rsidRPr="009C169E">
          <w:rPr>
            <w:rFonts w:ascii="Arial" w:hAnsi="Arial" w:cs="Arial"/>
            <w:sz w:val="20"/>
          </w:rPr>
          <w:fldChar w:fldCharType="begin"/>
        </w:r>
        <w:r w:rsidRPr="009C169E">
          <w:rPr>
            <w:rFonts w:ascii="Arial" w:hAnsi="Arial" w:cs="Arial"/>
            <w:sz w:val="20"/>
          </w:rPr>
          <w:instrText xml:space="preserve"> PAGE   \* MERGEFORMAT </w:instrText>
        </w:r>
        <w:r w:rsidRPr="009C169E">
          <w:rPr>
            <w:rFonts w:ascii="Arial" w:hAnsi="Arial" w:cs="Arial"/>
            <w:sz w:val="20"/>
          </w:rPr>
          <w:fldChar w:fldCharType="separate"/>
        </w:r>
        <w:r w:rsidR="00516CB9">
          <w:rPr>
            <w:rFonts w:ascii="Arial" w:hAnsi="Arial" w:cs="Arial"/>
            <w:noProof/>
            <w:sz w:val="20"/>
          </w:rPr>
          <w:t>6</w:t>
        </w:r>
        <w:r w:rsidRPr="009C169E">
          <w:rPr>
            <w:rFonts w:ascii="Arial" w:hAnsi="Arial" w:cs="Arial"/>
            <w:noProof/>
            <w:sz w:val="20"/>
          </w:rPr>
          <w:fldChar w:fldCharType="end"/>
        </w:r>
      </w:p>
    </w:sdtContent>
  </w:sdt>
  <w:p w14:paraId="02F998E4" w14:textId="77777777" w:rsidR="006A6C07" w:rsidRDefault="006A6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84284" w14:textId="77777777" w:rsidR="003C16EE" w:rsidRDefault="003C16EE" w:rsidP="006A6C07">
      <w:pPr>
        <w:spacing w:after="0" w:line="240" w:lineRule="auto"/>
      </w:pPr>
      <w:r>
        <w:separator/>
      </w:r>
    </w:p>
  </w:footnote>
  <w:footnote w:type="continuationSeparator" w:id="0">
    <w:p w14:paraId="77A4AC9A" w14:textId="77777777" w:rsidR="003C16EE" w:rsidRDefault="003C16EE" w:rsidP="006A6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6174"/>
    <w:multiLevelType w:val="hybridMultilevel"/>
    <w:tmpl w:val="BA226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0AC19DD"/>
    <w:multiLevelType w:val="hybridMultilevel"/>
    <w:tmpl w:val="DAD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EC3F8F"/>
    <w:multiLevelType w:val="hybridMultilevel"/>
    <w:tmpl w:val="2F68F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C9577D"/>
    <w:multiLevelType w:val="hybridMultilevel"/>
    <w:tmpl w:val="5B0E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596156"/>
    <w:multiLevelType w:val="hybridMultilevel"/>
    <w:tmpl w:val="B12A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B03756"/>
    <w:multiLevelType w:val="hybridMultilevel"/>
    <w:tmpl w:val="43965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9279941">
    <w:abstractNumId w:val="2"/>
  </w:num>
  <w:num w:numId="2" w16cid:durableId="1045056780">
    <w:abstractNumId w:val="1"/>
  </w:num>
  <w:num w:numId="3" w16cid:durableId="1045833165">
    <w:abstractNumId w:val="5"/>
  </w:num>
  <w:num w:numId="4" w16cid:durableId="1550994866">
    <w:abstractNumId w:val="1"/>
  </w:num>
  <w:num w:numId="5" w16cid:durableId="1131745717">
    <w:abstractNumId w:val="3"/>
  </w:num>
  <w:num w:numId="6" w16cid:durableId="738478798">
    <w:abstractNumId w:val="0"/>
  </w:num>
  <w:num w:numId="7" w16cid:durableId="23793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B83"/>
    <w:rsid w:val="00011598"/>
    <w:rsid w:val="00067124"/>
    <w:rsid w:val="00073238"/>
    <w:rsid w:val="000F49FC"/>
    <w:rsid w:val="000F6871"/>
    <w:rsid w:val="001E1A9A"/>
    <w:rsid w:val="001F2B75"/>
    <w:rsid w:val="00214906"/>
    <w:rsid w:val="00214A49"/>
    <w:rsid w:val="00236657"/>
    <w:rsid w:val="00266BB4"/>
    <w:rsid w:val="00285258"/>
    <w:rsid w:val="002E7B7B"/>
    <w:rsid w:val="002F0075"/>
    <w:rsid w:val="0031271A"/>
    <w:rsid w:val="00314365"/>
    <w:rsid w:val="0034373E"/>
    <w:rsid w:val="00347FD4"/>
    <w:rsid w:val="00376E57"/>
    <w:rsid w:val="003A4D1D"/>
    <w:rsid w:val="003C16EE"/>
    <w:rsid w:val="003C3068"/>
    <w:rsid w:val="003F4738"/>
    <w:rsid w:val="0041753D"/>
    <w:rsid w:val="004228C8"/>
    <w:rsid w:val="00516140"/>
    <w:rsid w:val="00516CB9"/>
    <w:rsid w:val="005372F0"/>
    <w:rsid w:val="00545935"/>
    <w:rsid w:val="005562EF"/>
    <w:rsid w:val="00570AE7"/>
    <w:rsid w:val="005860C8"/>
    <w:rsid w:val="005D229E"/>
    <w:rsid w:val="005F105F"/>
    <w:rsid w:val="006061EE"/>
    <w:rsid w:val="006371D3"/>
    <w:rsid w:val="00645F45"/>
    <w:rsid w:val="00672A6E"/>
    <w:rsid w:val="00677412"/>
    <w:rsid w:val="00683F54"/>
    <w:rsid w:val="006A2009"/>
    <w:rsid w:val="006A6C07"/>
    <w:rsid w:val="006F0CD5"/>
    <w:rsid w:val="00722696"/>
    <w:rsid w:val="007436FE"/>
    <w:rsid w:val="00753A67"/>
    <w:rsid w:val="00767329"/>
    <w:rsid w:val="00784D42"/>
    <w:rsid w:val="00795907"/>
    <w:rsid w:val="007A1782"/>
    <w:rsid w:val="007F76B5"/>
    <w:rsid w:val="00815126"/>
    <w:rsid w:val="00820857"/>
    <w:rsid w:val="008841BC"/>
    <w:rsid w:val="00897217"/>
    <w:rsid w:val="008A4F76"/>
    <w:rsid w:val="008F7486"/>
    <w:rsid w:val="009371E9"/>
    <w:rsid w:val="00937543"/>
    <w:rsid w:val="00964AA7"/>
    <w:rsid w:val="009C169E"/>
    <w:rsid w:val="009C1B01"/>
    <w:rsid w:val="009E6DFC"/>
    <w:rsid w:val="00A1764A"/>
    <w:rsid w:val="00A26B83"/>
    <w:rsid w:val="00A3255F"/>
    <w:rsid w:val="00A327EB"/>
    <w:rsid w:val="00A45215"/>
    <w:rsid w:val="00A5316F"/>
    <w:rsid w:val="00AA5BD7"/>
    <w:rsid w:val="00AB3ECD"/>
    <w:rsid w:val="00B17E84"/>
    <w:rsid w:val="00B36931"/>
    <w:rsid w:val="00B64E3D"/>
    <w:rsid w:val="00B87D33"/>
    <w:rsid w:val="00BB1943"/>
    <w:rsid w:val="00C02978"/>
    <w:rsid w:val="00C36EFB"/>
    <w:rsid w:val="00C40EE7"/>
    <w:rsid w:val="00C455E1"/>
    <w:rsid w:val="00C73601"/>
    <w:rsid w:val="00C86F9F"/>
    <w:rsid w:val="00CA3083"/>
    <w:rsid w:val="00CC0781"/>
    <w:rsid w:val="00CF26D2"/>
    <w:rsid w:val="00D10203"/>
    <w:rsid w:val="00D13E96"/>
    <w:rsid w:val="00D51C0D"/>
    <w:rsid w:val="00D51EBD"/>
    <w:rsid w:val="00D66A3F"/>
    <w:rsid w:val="00D71132"/>
    <w:rsid w:val="00D772ED"/>
    <w:rsid w:val="00D776C1"/>
    <w:rsid w:val="00DA70A6"/>
    <w:rsid w:val="00DB2DFA"/>
    <w:rsid w:val="00DB78E7"/>
    <w:rsid w:val="00DD09F1"/>
    <w:rsid w:val="00DF7868"/>
    <w:rsid w:val="00E068C3"/>
    <w:rsid w:val="00E329FA"/>
    <w:rsid w:val="00E34A9C"/>
    <w:rsid w:val="00E4787A"/>
    <w:rsid w:val="00E64D5A"/>
    <w:rsid w:val="00EA0C78"/>
    <w:rsid w:val="00EA34E2"/>
    <w:rsid w:val="00EA6268"/>
    <w:rsid w:val="00EC3BAD"/>
    <w:rsid w:val="00ED7491"/>
    <w:rsid w:val="00EF64BB"/>
    <w:rsid w:val="00F36560"/>
    <w:rsid w:val="00F66D94"/>
    <w:rsid w:val="00F7500D"/>
    <w:rsid w:val="00F92481"/>
    <w:rsid w:val="00F9391A"/>
    <w:rsid w:val="00FA2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D3AE118"/>
  <w15:docId w15:val="{2F474FE6-182C-4D67-81C8-025D6831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2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6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B83"/>
    <w:rPr>
      <w:rFonts w:ascii="Tahoma" w:hAnsi="Tahoma" w:cs="Tahoma"/>
      <w:sz w:val="16"/>
      <w:szCs w:val="16"/>
    </w:rPr>
  </w:style>
  <w:style w:type="character" w:styleId="CommentReference">
    <w:name w:val="annotation reference"/>
    <w:semiHidden/>
    <w:rsid w:val="00753A67"/>
    <w:rPr>
      <w:sz w:val="16"/>
      <w:szCs w:val="16"/>
    </w:rPr>
  </w:style>
  <w:style w:type="paragraph" w:styleId="CommentText">
    <w:name w:val="annotation text"/>
    <w:basedOn w:val="Normal"/>
    <w:link w:val="CommentTextChar"/>
    <w:semiHidden/>
    <w:rsid w:val="00753A67"/>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53A67"/>
    <w:rPr>
      <w:rFonts w:ascii="Arial" w:eastAsia="Times New Roman" w:hAnsi="Arial" w:cs="Times New Roman"/>
      <w:sz w:val="20"/>
      <w:szCs w:val="20"/>
    </w:rPr>
  </w:style>
  <w:style w:type="table" w:styleId="TableGrid">
    <w:name w:val="Table Grid"/>
    <w:basedOn w:val="TableNormal"/>
    <w:uiPriority w:val="59"/>
    <w:unhideWhenUsed/>
    <w:rsid w:val="00753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6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C07"/>
  </w:style>
  <w:style w:type="paragraph" w:styleId="Footer">
    <w:name w:val="footer"/>
    <w:basedOn w:val="Normal"/>
    <w:link w:val="FooterChar"/>
    <w:uiPriority w:val="99"/>
    <w:unhideWhenUsed/>
    <w:rsid w:val="006A6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C07"/>
  </w:style>
  <w:style w:type="paragraph" w:styleId="CommentSubject">
    <w:name w:val="annotation subject"/>
    <w:basedOn w:val="CommentText"/>
    <w:next w:val="CommentText"/>
    <w:link w:val="CommentSubjectChar"/>
    <w:uiPriority w:val="99"/>
    <w:semiHidden/>
    <w:unhideWhenUsed/>
    <w:rsid w:val="00AB3EC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B3ECD"/>
    <w:rPr>
      <w:rFonts w:ascii="Arial" w:eastAsia="Times New Roman" w:hAnsi="Arial" w:cs="Times New Roman"/>
      <w:b/>
      <w:bCs/>
      <w:sz w:val="20"/>
      <w:szCs w:val="20"/>
    </w:rPr>
  </w:style>
  <w:style w:type="paragraph" w:styleId="ListParagraph">
    <w:name w:val="List Paragraph"/>
    <w:basedOn w:val="Normal"/>
    <w:uiPriority w:val="34"/>
    <w:qFormat/>
    <w:rsid w:val="00D66A3F"/>
    <w:pPr>
      <w:spacing w:after="0" w:line="240" w:lineRule="auto"/>
      <w:ind w:left="720"/>
    </w:pPr>
    <w:rPr>
      <w:rFonts w:ascii="Times New Roman" w:hAnsi="Times New Roman" w:cs="Times New Roman"/>
      <w:sz w:val="24"/>
      <w:szCs w:val="24"/>
      <w:lang w:eastAsia="en-GB"/>
    </w:rPr>
  </w:style>
  <w:style w:type="character" w:styleId="Hyperlink">
    <w:name w:val="Hyperlink"/>
    <w:basedOn w:val="DefaultParagraphFont"/>
    <w:uiPriority w:val="99"/>
    <w:unhideWhenUsed/>
    <w:rsid w:val="005860C8"/>
    <w:rPr>
      <w:color w:val="0000FF" w:themeColor="hyperlink"/>
      <w:u w:val="single"/>
    </w:rPr>
  </w:style>
  <w:style w:type="character" w:styleId="UnresolvedMention">
    <w:name w:val="Unresolved Mention"/>
    <w:basedOn w:val="DefaultParagraphFont"/>
    <w:uiPriority w:val="99"/>
    <w:semiHidden/>
    <w:unhideWhenUsed/>
    <w:rsid w:val="005860C8"/>
    <w:rPr>
      <w:color w:val="605E5C"/>
      <w:shd w:val="clear" w:color="auto" w:fill="E1DFDD"/>
    </w:rPr>
  </w:style>
  <w:style w:type="character" w:styleId="FollowedHyperlink">
    <w:name w:val="FollowedHyperlink"/>
    <w:basedOn w:val="DefaultParagraphFont"/>
    <w:uiPriority w:val="99"/>
    <w:semiHidden/>
    <w:unhideWhenUsed/>
    <w:rsid w:val="00ED7491"/>
    <w:rPr>
      <w:color w:val="800080" w:themeColor="followedHyperlink"/>
      <w:u w:val="single"/>
    </w:rPr>
  </w:style>
  <w:style w:type="paragraph" w:styleId="NormalWeb">
    <w:name w:val="Normal (Web)"/>
    <w:basedOn w:val="Normal"/>
    <w:uiPriority w:val="99"/>
    <w:semiHidden/>
    <w:unhideWhenUsed/>
    <w:rsid w:val="007F76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47700">
      <w:bodyDiv w:val="1"/>
      <w:marLeft w:val="0"/>
      <w:marRight w:val="0"/>
      <w:marTop w:val="0"/>
      <w:marBottom w:val="0"/>
      <w:divBdr>
        <w:top w:val="none" w:sz="0" w:space="0" w:color="auto"/>
        <w:left w:val="none" w:sz="0" w:space="0" w:color="auto"/>
        <w:bottom w:val="none" w:sz="0" w:space="0" w:color="auto"/>
        <w:right w:val="none" w:sz="0" w:space="0" w:color="auto"/>
      </w:divBdr>
    </w:div>
    <w:div w:id="236289156">
      <w:bodyDiv w:val="1"/>
      <w:marLeft w:val="0"/>
      <w:marRight w:val="0"/>
      <w:marTop w:val="0"/>
      <w:marBottom w:val="0"/>
      <w:divBdr>
        <w:top w:val="none" w:sz="0" w:space="0" w:color="auto"/>
        <w:left w:val="none" w:sz="0" w:space="0" w:color="auto"/>
        <w:bottom w:val="none" w:sz="0" w:space="0" w:color="auto"/>
        <w:right w:val="none" w:sz="0" w:space="0" w:color="auto"/>
      </w:divBdr>
    </w:div>
    <w:div w:id="582686659">
      <w:bodyDiv w:val="1"/>
      <w:marLeft w:val="0"/>
      <w:marRight w:val="0"/>
      <w:marTop w:val="0"/>
      <w:marBottom w:val="0"/>
      <w:divBdr>
        <w:top w:val="none" w:sz="0" w:space="0" w:color="auto"/>
        <w:left w:val="none" w:sz="0" w:space="0" w:color="auto"/>
        <w:bottom w:val="none" w:sz="0" w:space="0" w:color="auto"/>
        <w:right w:val="none" w:sz="0" w:space="0" w:color="auto"/>
      </w:divBdr>
    </w:div>
    <w:div w:id="745301969">
      <w:bodyDiv w:val="1"/>
      <w:marLeft w:val="0"/>
      <w:marRight w:val="0"/>
      <w:marTop w:val="0"/>
      <w:marBottom w:val="0"/>
      <w:divBdr>
        <w:top w:val="none" w:sz="0" w:space="0" w:color="auto"/>
        <w:left w:val="none" w:sz="0" w:space="0" w:color="auto"/>
        <w:bottom w:val="none" w:sz="0" w:space="0" w:color="auto"/>
        <w:right w:val="none" w:sz="0" w:space="0" w:color="auto"/>
      </w:divBdr>
    </w:div>
    <w:div w:id="1469516936">
      <w:bodyDiv w:val="1"/>
      <w:marLeft w:val="0"/>
      <w:marRight w:val="0"/>
      <w:marTop w:val="0"/>
      <w:marBottom w:val="0"/>
      <w:divBdr>
        <w:top w:val="none" w:sz="0" w:space="0" w:color="auto"/>
        <w:left w:val="none" w:sz="0" w:space="0" w:color="auto"/>
        <w:bottom w:val="none" w:sz="0" w:space="0" w:color="auto"/>
        <w:right w:val="none" w:sz="0" w:space="0" w:color="auto"/>
      </w:divBdr>
    </w:div>
    <w:div w:id="1524368232">
      <w:bodyDiv w:val="1"/>
      <w:marLeft w:val="0"/>
      <w:marRight w:val="0"/>
      <w:marTop w:val="0"/>
      <w:marBottom w:val="0"/>
      <w:divBdr>
        <w:top w:val="none" w:sz="0" w:space="0" w:color="auto"/>
        <w:left w:val="none" w:sz="0" w:space="0" w:color="auto"/>
        <w:bottom w:val="none" w:sz="0" w:space="0" w:color="auto"/>
        <w:right w:val="none" w:sz="0" w:space="0" w:color="auto"/>
      </w:divBdr>
    </w:div>
    <w:div w:id="1547521736">
      <w:bodyDiv w:val="1"/>
      <w:marLeft w:val="0"/>
      <w:marRight w:val="0"/>
      <w:marTop w:val="0"/>
      <w:marBottom w:val="0"/>
      <w:divBdr>
        <w:top w:val="none" w:sz="0" w:space="0" w:color="auto"/>
        <w:left w:val="none" w:sz="0" w:space="0" w:color="auto"/>
        <w:bottom w:val="none" w:sz="0" w:space="0" w:color="auto"/>
        <w:right w:val="none" w:sz="0" w:space="0" w:color="auto"/>
      </w:divBdr>
    </w:div>
    <w:div w:id="1611164232">
      <w:bodyDiv w:val="1"/>
      <w:marLeft w:val="0"/>
      <w:marRight w:val="0"/>
      <w:marTop w:val="0"/>
      <w:marBottom w:val="0"/>
      <w:divBdr>
        <w:top w:val="none" w:sz="0" w:space="0" w:color="auto"/>
        <w:left w:val="none" w:sz="0" w:space="0" w:color="auto"/>
        <w:bottom w:val="none" w:sz="0" w:space="0" w:color="auto"/>
        <w:right w:val="none" w:sz="0" w:space="0" w:color="auto"/>
      </w:divBdr>
    </w:div>
    <w:div w:id="174884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ullabytrust.org.uk/" TargetMode="External"/><Relationship Id="rId18" Type="http://schemas.microsoft.com/office/2007/relationships/diagramDrawing" Target="diagrams/drawing1.xm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www.lullabytrust.org.uk/publications-2015" TargetMode="External"/><Relationship Id="rId7" Type="http://schemas.openxmlformats.org/officeDocument/2006/relationships/endnotes" Target="endnotes.xml"/><Relationship Id="rId12" Type="http://schemas.openxmlformats.org/officeDocument/2006/relationships/hyperlink" Target="https://www.ncmd.info/wp-content/uploads/2022/12/SUDIC-Thematic-report_FINAL.pdf" TargetMode="External"/><Relationship Id="rId17" Type="http://schemas.openxmlformats.org/officeDocument/2006/relationships/diagramColors" Target="diagrams/colors1.xml"/><Relationship Id="rId25" Type="http://schemas.openxmlformats.org/officeDocument/2006/relationships/oleObject" Target="embeddings/oleObject1.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2.png"/><Relationship Id="rId29" Type="http://schemas.openxmlformats.org/officeDocument/2006/relationships/hyperlink" Target="https://assets.publishing.service.gov.uk/government/uploads/system/uploads/attachment_data/file/901091/DfE_Death_in_infancy_review.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901091/DfE_Death_in_infancy_review.pdf" TargetMode="External"/><Relationship Id="rId24" Type="http://schemas.openxmlformats.org/officeDocument/2006/relationships/image" Target="media/image3.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www.lullabytrust.org.uk/publications-2015" TargetMode="External"/><Relationship Id="rId28" Type="http://schemas.openxmlformats.org/officeDocument/2006/relationships/hyperlink" Target="https://www.lullabytrust.org.uk/wp-content/uploads/The-Lullaby-Trust-Product-Guide-Web.pdf" TargetMode="External"/><Relationship Id="rId10" Type="http://schemas.openxmlformats.org/officeDocument/2006/relationships/hyperlink" Target="https://www.lullabytrust.org.uk/" TargetMode="External"/><Relationship Id="rId19" Type="http://schemas.openxmlformats.org/officeDocument/2006/relationships/hyperlink" Target="mailto:earlyhelp@bury.gov.uk"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hyperlink" Target="https://www.lullabytrust.org.uk/wp-content/uploads/Safer-sleep-for-babies-a-guide-for-parents-web.pdf" TargetMode="External"/><Relationship Id="rId27" Type="http://schemas.openxmlformats.org/officeDocument/2006/relationships/oleObject" Target="embeddings/oleObject2.bin"/><Relationship Id="rId30" Type="http://schemas.openxmlformats.org/officeDocument/2006/relationships/hyperlink" Target="https://www.ncmd.info/publications/sudden-unexpected-death-infant-child/"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09F000-6079-469D-99AC-AC39C68D8D6D}" type="doc">
      <dgm:prSet loTypeId="urn:microsoft.com/office/officeart/2005/8/layout/venn1" loCatId="relationship" qsTypeId="urn:microsoft.com/office/officeart/2005/8/quickstyle/simple1" qsCatId="simple" csTypeId="urn:microsoft.com/office/officeart/2005/8/colors/colorful5" csCatId="colorful" phldr="1"/>
      <dgm:spPr/>
    </dgm:pt>
    <dgm:pt modelId="{B8A52B80-C168-485F-8049-4FBBC66D4602}">
      <dgm:prSet phldrT="[Text]" custT="1"/>
      <dgm:spPr/>
      <dgm:t>
        <a:bodyPr/>
        <a:lstStyle/>
        <a:p>
          <a:r>
            <a:rPr lang="en-GB" sz="1200">
              <a:latin typeface="Arial" panose="020B0604020202020204" pitchFamily="34" charset="0"/>
              <a:cs typeface="Arial" panose="020B0604020202020204" pitchFamily="34" charset="0"/>
            </a:rPr>
            <a:t>All families</a:t>
          </a:r>
        </a:p>
      </dgm:t>
    </dgm:pt>
    <dgm:pt modelId="{31C6B96F-2E0B-4E90-BA23-7F6A59B9FBF3}" type="parTrans" cxnId="{8F7BBAC5-C98D-4E19-8456-CF5DE42DB4C3}">
      <dgm:prSet/>
      <dgm:spPr/>
      <dgm:t>
        <a:bodyPr/>
        <a:lstStyle/>
        <a:p>
          <a:endParaRPr lang="en-GB"/>
        </a:p>
      </dgm:t>
    </dgm:pt>
    <dgm:pt modelId="{A1B038DC-1984-46A8-B6BA-0E18EB097E84}" type="sibTrans" cxnId="{8F7BBAC5-C98D-4E19-8456-CF5DE42DB4C3}">
      <dgm:prSet/>
      <dgm:spPr/>
      <dgm:t>
        <a:bodyPr/>
        <a:lstStyle/>
        <a:p>
          <a:endParaRPr lang="en-GB"/>
        </a:p>
      </dgm:t>
    </dgm:pt>
    <dgm:pt modelId="{14F45EE3-CB47-47C5-8005-9C2D8A12AE3F}">
      <dgm:prSet phldrT="[Text]" custT="1"/>
      <dgm:spPr/>
      <dgm:t>
        <a:bodyPr/>
        <a:lstStyle/>
        <a:p>
          <a:r>
            <a:rPr lang="en-GB" sz="1200">
              <a:latin typeface="Arial" panose="020B0604020202020204" pitchFamily="34" charset="0"/>
              <a:cs typeface="Arial" panose="020B0604020202020204" pitchFamily="34" charset="0"/>
            </a:rPr>
            <a:t>Familes with children at risk</a:t>
          </a:r>
        </a:p>
      </dgm:t>
    </dgm:pt>
    <dgm:pt modelId="{1B0EA2C0-9300-48C4-B94A-319BB74792A0}" type="parTrans" cxnId="{C84C6A8B-C471-417A-AF26-3948E1554252}">
      <dgm:prSet/>
      <dgm:spPr/>
      <dgm:t>
        <a:bodyPr/>
        <a:lstStyle/>
        <a:p>
          <a:endParaRPr lang="en-GB"/>
        </a:p>
      </dgm:t>
    </dgm:pt>
    <dgm:pt modelId="{0197AEBE-E03B-4EC0-8414-1C480769D44D}" type="sibTrans" cxnId="{C84C6A8B-C471-417A-AF26-3948E1554252}">
      <dgm:prSet/>
      <dgm:spPr/>
      <dgm:t>
        <a:bodyPr/>
        <a:lstStyle/>
        <a:p>
          <a:endParaRPr lang="en-GB"/>
        </a:p>
      </dgm:t>
    </dgm:pt>
    <dgm:pt modelId="{3C4E240D-C583-4152-92C2-F4188480F02C}">
      <dgm:prSet phldrT="[Text]" custT="1"/>
      <dgm:spPr/>
      <dgm:t>
        <a:bodyPr/>
        <a:lstStyle/>
        <a:p>
          <a:pPr algn="ctr"/>
          <a:r>
            <a:rPr lang="en-GB" sz="1200">
              <a:latin typeface="Arial" panose="020B0604020202020204" pitchFamily="34" charset="0"/>
              <a:cs typeface="Arial" panose="020B0604020202020204" pitchFamily="34" charset="0"/>
            </a:rPr>
            <a:t>Families with additional needs</a:t>
          </a:r>
        </a:p>
      </dgm:t>
    </dgm:pt>
    <dgm:pt modelId="{8F4C5EC8-B34A-4E68-8EDA-49C3FBCF66EF}" type="parTrans" cxnId="{63DAA655-1337-44A0-9852-37AABED40B24}">
      <dgm:prSet/>
      <dgm:spPr/>
      <dgm:t>
        <a:bodyPr/>
        <a:lstStyle/>
        <a:p>
          <a:endParaRPr lang="en-GB"/>
        </a:p>
      </dgm:t>
    </dgm:pt>
    <dgm:pt modelId="{D22151EC-60C3-4A60-8E82-32356EFE30E8}" type="sibTrans" cxnId="{63DAA655-1337-44A0-9852-37AABED40B24}">
      <dgm:prSet/>
      <dgm:spPr/>
      <dgm:t>
        <a:bodyPr/>
        <a:lstStyle/>
        <a:p>
          <a:endParaRPr lang="en-GB"/>
        </a:p>
      </dgm:t>
    </dgm:pt>
    <dgm:pt modelId="{AA266B8D-7C4C-487B-893B-7D83B4E0C513}" type="pres">
      <dgm:prSet presAssocID="{2709F000-6079-469D-99AC-AC39C68D8D6D}" presName="compositeShape" presStyleCnt="0">
        <dgm:presLayoutVars>
          <dgm:chMax val="7"/>
          <dgm:dir/>
          <dgm:resizeHandles val="exact"/>
        </dgm:presLayoutVars>
      </dgm:prSet>
      <dgm:spPr/>
    </dgm:pt>
    <dgm:pt modelId="{C36E3680-AF20-4B75-9072-ED76047D807F}" type="pres">
      <dgm:prSet presAssocID="{B8A52B80-C168-485F-8049-4FBBC66D4602}" presName="circ1" presStyleLbl="vennNode1" presStyleIdx="0" presStyleCnt="3"/>
      <dgm:spPr/>
    </dgm:pt>
    <dgm:pt modelId="{EB082387-CCAA-48A7-85EA-84F46DFD6845}" type="pres">
      <dgm:prSet presAssocID="{B8A52B80-C168-485F-8049-4FBBC66D4602}" presName="circ1Tx" presStyleLbl="revTx" presStyleIdx="0" presStyleCnt="0">
        <dgm:presLayoutVars>
          <dgm:chMax val="0"/>
          <dgm:chPref val="0"/>
          <dgm:bulletEnabled val="1"/>
        </dgm:presLayoutVars>
      </dgm:prSet>
      <dgm:spPr/>
    </dgm:pt>
    <dgm:pt modelId="{3FF42AC1-4762-47A0-88BB-21700042272F}" type="pres">
      <dgm:prSet presAssocID="{14F45EE3-CB47-47C5-8005-9C2D8A12AE3F}" presName="circ2" presStyleLbl="vennNode1" presStyleIdx="1" presStyleCnt="3"/>
      <dgm:spPr/>
    </dgm:pt>
    <dgm:pt modelId="{769463FD-7B6B-487F-BD01-7E26069CA524}" type="pres">
      <dgm:prSet presAssocID="{14F45EE3-CB47-47C5-8005-9C2D8A12AE3F}" presName="circ2Tx" presStyleLbl="revTx" presStyleIdx="0" presStyleCnt="0">
        <dgm:presLayoutVars>
          <dgm:chMax val="0"/>
          <dgm:chPref val="0"/>
          <dgm:bulletEnabled val="1"/>
        </dgm:presLayoutVars>
      </dgm:prSet>
      <dgm:spPr/>
    </dgm:pt>
    <dgm:pt modelId="{693A75D2-0A92-4AEB-A3EF-CDD565F96944}" type="pres">
      <dgm:prSet presAssocID="{3C4E240D-C583-4152-92C2-F4188480F02C}" presName="circ3" presStyleLbl="vennNode1" presStyleIdx="2" presStyleCnt="3"/>
      <dgm:spPr/>
    </dgm:pt>
    <dgm:pt modelId="{E57A9AEC-B654-4A78-B5F4-1B12E38D2ADE}" type="pres">
      <dgm:prSet presAssocID="{3C4E240D-C583-4152-92C2-F4188480F02C}" presName="circ3Tx" presStyleLbl="revTx" presStyleIdx="0" presStyleCnt="0">
        <dgm:presLayoutVars>
          <dgm:chMax val="0"/>
          <dgm:chPref val="0"/>
          <dgm:bulletEnabled val="1"/>
        </dgm:presLayoutVars>
      </dgm:prSet>
      <dgm:spPr/>
    </dgm:pt>
  </dgm:ptLst>
  <dgm:cxnLst>
    <dgm:cxn modelId="{8ADCD31F-E355-4541-A470-07C9748F73A3}" type="presOf" srcId="{14F45EE3-CB47-47C5-8005-9C2D8A12AE3F}" destId="{3FF42AC1-4762-47A0-88BB-21700042272F}" srcOrd="0" destOrd="0" presId="urn:microsoft.com/office/officeart/2005/8/layout/venn1"/>
    <dgm:cxn modelId="{D1A3D92C-03F3-4EE1-8576-FE112D1CDD10}" type="presOf" srcId="{2709F000-6079-469D-99AC-AC39C68D8D6D}" destId="{AA266B8D-7C4C-487B-893B-7D83B4E0C513}" srcOrd="0" destOrd="0" presId="urn:microsoft.com/office/officeart/2005/8/layout/venn1"/>
    <dgm:cxn modelId="{C422CA39-1855-44F0-BEC5-7C7862CAB560}" type="presOf" srcId="{B8A52B80-C168-485F-8049-4FBBC66D4602}" destId="{EB082387-CCAA-48A7-85EA-84F46DFD6845}" srcOrd="1" destOrd="0" presId="urn:microsoft.com/office/officeart/2005/8/layout/venn1"/>
    <dgm:cxn modelId="{63DAA655-1337-44A0-9852-37AABED40B24}" srcId="{2709F000-6079-469D-99AC-AC39C68D8D6D}" destId="{3C4E240D-C583-4152-92C2-F4188480F02C}" srcOrd="2" destOrd="0" parTransId="{8F4C5EC8-B34A-4E68-8EDA-49C3FBCF66EF}" sibTransId="{D22151EC-60C3-4A60-8E82-32356EFE30E8}"/>
    <dgm:cxn modelId="{617C017D-3759-4891-9EE8-3C4F59A7CCB6}" type="presOf" srcId="{B8A52B80-C168-485F-8049-4FBBC66D4602}" destId="{C36E3680-AF20-4B75-9072-ED76047D807F}" srcOrd="0" destOrd="0" presId="urn:microsoft.com/office/officeart/2005/8/layout/venn1"/>
    <dgm:cxn modelId="{C84C6A8B-C471-417A-AF26-3948E1554252}" srcId="{2709F000-6079-469D-99AC-AC39C68D8D6D}" destId="{14F45EE3-CB47-47C5-8005-9C2D8A12AE3F}" srcOrd="1" destOrd="0" parTransId="{1B0EA2C0-9300-48C4-B94A-319BB74792A0}" sibTransId="{0197AEBE-E03B-4EC0-8414-1C480769D44D}"/>
    <dgm:cxn modelId="{F527848E-4D44-48C8-B5CA-D2BD33C93755}" type="presOf" srcId="{14F45EE3-CB47-47C5-8005-9C2D8A12AE3F}" destId="{769463FD-7B6B-487F-BD01-7E26069CA524}" srcOrd="1" destOrd="0" presId="urn:microsoft.com/office/officeart/2005/8/layout/venn1"/>
    <dgm:cxn modelId="{29B3E2A2-D0A8-4F4F-B5EB-1BA3F96123D6}" type="presOf" srcId="{3C4E240D-C583-4152-92C2-F4188480F02C}" destId="{693A75D2-0A92-4AEB-A3EF-CDD565F96944}" srcOrd="0" destOrd="0" presId="urn:microsoft.com/office/officeart/2005/8/layout/venn1"/>
    <dgm:cxn modelId="{8F7BBAC5-C98D-4E19-8456-CF5DE42DB4C3}" srcId="{2709F000-6079-469D-99AC-AC39C68D8D6D}" destId="{B8A52B80-C168-485F-8049-4FBBC66D4602}" srcOrd="0" destOrd="0" parTransId="{31C6B96F-2E0B-4E90-BA23-7F6A59B9FBF3}" sibTransId="{A1B038DC-1984-46A8-B6BA-0E18EB097E84}"/>
    <dgm:cxn modelId="{1E85F0CB-E686-4FB6-AFDD-922CD8F6413C}" type="presOf" srcId="{3C4E240D-C583-4152-92C2-F4188480F02C}" destId="{E57A9AEC-B654-4A78-B5F4-1B12E38D2ADE}" srcOrd="1" destOrd="0" presId="urn:microsoft.com/office/officeart/2005/8/layout/venn1"/>
    <dgm:cxn modelId="{54D96482-36CA-4C52-B5F8-CFB1389AABB5}" type="presParOf" srcId="{AA266B8D-7C4C-487B-893B-7D83B4E0C513}" destId="{C36E3680-AF20-4B75-9072-ED76047D807F}" srcOrd="0" destOrd="0" presId="urn:microsoft.com/office/officeart/2005/8/layout/venn1"/>
    <dgm:cxn modelId="{06B11C3A-5859-49F6-A90F-E7D28B5A90A1}" type="presParOf" srcId="{AA266B8D-7C4C-487B-893B-7D83B4E0C513}" destId="{EB082387-CCAA-48A7-85EA-84F46DFD6845}" srcOrd="1" destOrd="0" presId="urn:microsoft.com/office/officeart/2005/8/layout/venn1"/>
    <dgm:cxn modelId="{0EC37203-863E-41BF-9CE8-CCF415FD17A0}" type="presParOf" srcId="{AA266B8D-7C4C-487B-893B-7D83B4E0C513}" destId="{3FF42AC1-4762-47A0-88BB-21700042272F}" srcOrd="2" destOrd="0" presId="urn:microsoft.com/office/officeart/2005/8/layout/venn1"/>
    <dgm:cxn modelId="{FAF91904-F879-4F9F-BEC8-B86A5BE99B85}" type="presParOf" srcId="{AA266B8D-7C4C-487B-893B-7D83B4E0C513}" destId="{769463FD-7B6B-487F-BD01-7E26069CA524}" srcOrd="3" destOrd="0" presId="urn:microsoft.com/office/officeart/2005/8/layout/venn1"/>
    <dgm:cxn modelId="{E95417C0-DBC1-4509-A813-8732647FBB64}" type="presParOf" srcId="{AA266B8D-7C4C-487B-893B-7D83B4E0C513}" destId="{693A75D2-0A92-4AEB-A3EF-CDD565F96944}" srcOrd="4" destOrd="0" presId="urn:microsoft.com/office/officeart/2005/8/layout/venn1"/>
    <dgm:cxn modelId="{72111CF2-431A-4D0A-B7D9-02FB47C37209}" type="presParOf" srcId="{AA266B8D-7C4C-487B-893B-7D83B4E0C513}" destId="{E57A9AEC-B654-4A78-B5F4-1B12E38D2ADE}" srcOrd="5" destOrd="0" presId="urn:microsoft.com/office/officeart/2005/8/layout/ven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6E3680-AF20-4B75-9072-ED76047D807F}">
      <dsp:nvSpPr>
        <dsp:cNvPr id="0" name=""/>
        <dsp:cNvSpPr/>
      </dsp:nvSpPr>
      <dsp:spPr>
        <a:xfrm>
          <a:off x="1687829" y="38417"/>
          <a:ext cx="1844040" cy="1844040"/>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All families</a:t>
          </a:r>
        </a:p>
      </dsp:txBody>
      <dsp:txXfrm>
        <a:off x="1933702" y="361124"/>
        <a:ext cx="1352296" cy="829818"/>
      </dsp:txXfrm>
    </dsp:sp>
    <dsp:sp modelId="{3FF42AC1-4762-47A0-88BB-21700042272F}">
      <dsp:nvSpPr>
        <dsp:cNvPr id="0" name=""/>
        <dsp:cNvSpPr/>
      </dsp:nvSpPr>
      <dsp:spPr>
        <a:xfrm>
          <a:off x="2353221" y="1190942"/>
          <a:ext cx="1844040" cy="1844040"/>
        </a:xfrm>
        <a:prstGeom prst="ellipse">
          <a:avLst/>
        </a:prstGeom>
        <a:solidFill>
          <a:schemeClr val="accent5">
            <a:alpha val="50000"/>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Familes with children at risk</a:t>
          </a:r>
        </a:p>
      </dsp:txBody>
      <dsp:txXfrm>
        <a:off x="2917190" y="1667319"/>
        <a:ext cx="1106424" cy="1014222"/>
      </dsp:txXfrm>
    </dsp:sp>
    <dsp:sp modelId="{693A75D2-0A92-4AEB-A3EF-CDD565F96944}">
      <dsp:nvSpPr>
        <dsp:cNvPr id="0" name=""/>
        <dsp:cNvSpPr/>
      </dsp:nvSpPr>
      <dsp:spPr>
        <a:xfrm>
          <a:off x="1022438" y="1190942"/>
          <a:ext cx="1844040" cy="1844040"/>
        </a:xfrm>
        <a:prstGeom prst="ellipse">
          <a:avLst/>
        </a:prstGeom>
        <a:solidFill>
          <a:schemeClr val="accent5">
            <a:alpha val="50000"/>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Families with additional needs</a:t>
          </a:r>
        </a:p>
      </dsp:txBody>
      <dsp:txXfrm>
        <a:off x="1196086" y="1667319"/>
        <a:ext cx="1106424" cy="1014222"/>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7B6E4-B385-473B-96D6-2F574271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3130</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Pennine Care NHS Fountation Trust</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Hodgkinson Garry</dc:creator>
  <cp:lastModifiedBy>Paul Wilson</cp:lastModifiedBy>
  <cp:revision>3</cp:revision>
  <dcterms:created xsi:type="dcterms:W3CDTF">2023-10-27T09:24:00Z</dcterms:created>
  <dcterms:modified xsi:type="dcterms:W3CDTF">2023-10-27T09:25:20Z</dcterms:modified>
  <dc:title>Safer Sleeping Toolkit and Guidance for Professionals</dc:title>
  <cp:keywords>
  </cp:keywords>
  <dc:subject>
  </dc:subject>
</cp:coreProperties>
</file>